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96" w:rsidRPr="00AD27CB" w:rsidRDefault="00CA4896" w:rsidP="00AD27CB">
      <w:pPr>
        <w:jc w:val="center"/>
        <w:rPr>
          <w:rFonts w:ascii="Times New Roman" w:hAnsi="Times New Roman" w:cs="Times New Roman"/>
          <w:sz w:val="28"/>
          <w:szCs w:val="28"/>
          <w:lang w:val="tt-RU"/>
        </w:rPr>
      </w:pPr>
      <w:r w:rsidRPr="00AD27CB">
        <w:rPr>
          <w:rFonts w:ascii="Times New Roman" w:hAnsi="Times New Roman" w:cs="Times New Roman"/>
          <w:sz w:val="28"/>
          <w:szCs w:val="28"/>
          <w:lang w:val="tt-RU"/>
        </w:rPr>
        <w:t>Татарстан Республикасы муни</w:t>
      </w:r>
      <w:r w:rsidRPr="00AD27CB">
        <w:rPr>
          <w:rFonts w:ascii="Times New Roman" w:hAnsi="Times New Roman" w:cs="Times New Roman"/>
          <w:sz w:val="28"/>
          <w:szCs w:val="28"/>
        </w:rPr>
        <w:t>ципаль бюджет гомуми беле</w:t>
      </w:r>
      <w:r w:rsidRPr="00AD27CB">
        <w:rPr>
          <w:rFonts w:ascii="Times New Roman" w:hAnsi="Times New Roman" w:cs="Times New Roman"/>
          <w:sz w:val="28"/>
          <w:szCs w:val="28"/>
          <w:lang w:val="tt-RU"/>
        </w:rPr>
        <w:t>м учреждениесе</w:t>
      </w:r>
    </w:p>
    <w:p w:rsidR="00CA4896" w:rsidRPr="00AD27CB" w:rsidRDefault="00CA4896" w:rsidP="00AD27CB">
      <w:pPr>
        <w:jc w:val="center"/>
        <w:rPr>
          <w:rFonts w:ascii="Times New Roman" w:hAnsi="Times New Roman" w:cs="Times New Roman"/>
          <w:sz w:val="28"/>
          <w:szCs w:val="28"/>
          <w:lang w:val="tt-RU"/>
        </w:rPr>
      </w:pPr>
      <w:r w:rsidRPr="00AD27CB">
        <w:rPr>
          <w:rFonts w:ascii="Times New Roman" w:hAnsi="Times New Roman" w:cs="Times New Roman"/>
          <w:sz w:val="28"/>
          <w:szCs w:val="28"/>
          <w:lang w:val="tt-RU"/>
        </w:rPr>
        <w:t>“Аерым предметлар тирәнтен өйрәнелә торган 2 нче  урта</w:t>
      </w:r>
      <w:r w:rsidRPr="00AD27CB">
        <w:rPr>
          <w:rFonts w:ascii="Times New Roman" w:hAnsi="Times New Roman" w:cs="Times New Roman"/>
          <w:sz w:val="28"/>
          <w:szCs w:val="28"/>
        </w:rPr>
        <w:t xml:space="preserve"> </w:t>
      </w:r>
      <w:r w:rsidRPr="00AD27CB">
        <w:rPr>
          <w:rFonts w:ascii="Times New Roman" w:hAnsi="Times New Roman" w:cs="Times New Roman"/>
          <w:sz w:val="28"/>
          <w:szCs w:val="28"/>
          <w:lang w:val="tt-RU"/>
        </w:rPr>
        <w:t>гомуми белем мәктәбе”</w:t>
      </w:r>
    </w:p>
    <w:p w:rsidR="00CA4896" w:rsidRDefault="00CA4896" w:rsidP="00CA4896">
      <w:pPr>
        <w:rPr>
          <w:b/>
          <w:i/>
          <w:sz w:val="28"/>
          <w:szCs w:val="28"/>
          <w:lang w:val="tt-RU"/>
        </w:rPr>
      </w:pPr>
      <w:r w:rsidRPr="00AD27CB">
        <w:rPr>
          <w:b/>
          <w:i/>
          <w:sz w:val="28"/>
          <w:szCs w:val="28"/>
        </w:rPr>
        <w:t xml:space="preserve">                                                                                                                                           </w:t>
      </w:r>
    </w:p>
    <w:p w:rsidR="00CA4896" w:rsidRPr="00FE33F4" w:rsidRDefault="00CA4896" w:rsidP="00CA4896">
      <w:pPr>
        <w:spacing w:line="360" w:lineRule="auto"/>
        <w:jc w:val="center"/>
        <w:rPr>
          <w:rFonts w:ascii="Times New Roman" w:hAnsi="Times New Roman" w:cs="Times New Roman"/>
          <w:color w:val="000000"/>
          <w:sz w:val="28"/>
          <w:szCs w:val="28"/>
          <w:lang w:val="tt-RU"/>
        </w:rPr>
      </w:pPr>
    </w:p>
    <w:p w:rsidR="00CA4896" w:rsidRDefault="00CA4896" w:rsidP="00CA4896">
      <w:pPr>
        <w:spacing w:line="360" w:lineRule="auto"/>
        <w:jc w:val="center"/>
        <w:rPr>
          <w:rFonts w:ascii="Times New Roman" w:hAnsi="Times New Roman" w:cs="Times New Roman"/>
          <w:color w:val="000000"/>
          <w:sz w:val="28"/>
          <w:szCs w:val="28"/>
          <w:lang w:val="tt-RU"/>
        </w:rPr>
      </w:pPr>
    </w:p>
    <w:p w:rsidR="00A82091" w:rsidRDefault="00A82091" w:rsidP="00CA4896">
      <w:pPr>
        <w:spacing w:line="360" w:lineRule="auto"/>
        <w:jc w:val="center"/>
        <w:rPr>
          <w:rFonts w:ascii="Times New Roman" w:hAnsi="Times New Roman" w:cs="Times New Roman"/>
          <w:color w:val="000000"/>
          <w:sz w:val="28"/>
          <w:szCs w:val="28"/>
          <w:lang w:val="tt-RU"/>
        </w:rPr>
      </w:pPr>
    </w:p>
    <w:p w:rsidR="00A82091" w:rsidRPr="00A82091" w:rsidRDefault="00A82091" w:rsidP="00CA4896">
      <w:pPr>
        <w:spacing w:line="360" w:lineRule="auto"/>
        <w:jc w:val="center"/>
        <w:rPr>
          <w:rFonts w:ascii="Times New Roman" w:hAnsi="Times New Roman" w:cs="Times New Roman"/>
          <w:color w:val="000000"/>
          <w:sz w:val="28"/>
          <w:szCs w:val="28"/>
          <w:lang w:val="tt-RU"/>
        </w:rPr>
      </w:pPr>
    </w:p>
    <w:p w:rsidR="00CA4896" w:rsidRDefault="00CA4896" w:rsidP="00CA4896">
      <w:pPr>
        <w:spacing w:line="360" w:lineRule="auto"/>
        <w:jc w:val="center"/>
        <w:rPr>
          <w:rFonts w:ascii="Times New Roman" w:hAnsi="Times New Roman" w:cs="Times New Roman"/>
          <w:color w:val="000000"/>
          <w:sz w:val="28"/>
          <w:szCs w:val="28"/>
        </w:rPr>
      </w:pPr>
    </w:p>
    <w:p w:rsidR="00CA4896" w:rsidRPr="00AD27CB" w:rsidRDefault="00AD27CB" w:rsidP="00AD27CB">
      <w:pPr>
        <w:spacing w:line="360" w:lineRule="auto"/>
        <w:jc w:val="center"/>
        <w:rPr>
          <w:rFonts w:ascii="Times New Roman" w:hAnsi="Times New Roman" w:cs="Times New Roman"/>
          <w:b/>
          <w:color w:val="000000"/>
          <w:sz w:val="36"/>
          <w:szCs w:val="36"/>
        </w:rPr>
      </w:pPr>
      <w:r w:rsidRPr="00AD27CB">
        <w:rPr>
          <w:rFonts w:ascii="Times New Roman" w:hAnsi="Times New Roman" w:cs="Times New Roman"/>
          <w:b/>
          <w:color w:val="000000"/>
          <w:sz w:val="36"/>
          <w:szCs w:val="36"/>
          <w:lang w:val="tt-RU"/>
        </w:rPr>
        <w:t>Великая Отечественная война в су</w:t>
      </w:r>
      <w:r w:rsidRPr="00AD27CB">
        <w:rPr>
          <w:rFonts w:ascii="Times New Roman" w:hAnsi="Times New Roman" w:cs="Times New Roman"/>
          <w:b/>
          <w:color w:val="000000"/>
          <w:sz w:val="36"/>
          <w:szCs w:val="36"/>
        </w:rPr>
        <w:t>дьбе моей семьи</w:t>
      </w:r>
    </w:p>
    <w:p w:rsidR="00CA4896" w:rsidRPr="00AD27CB" w:rsidRDefault="00AD27CB" w:rsidP="00CA4896">
      <w:pPr>
        <w:spacing w:line="360" w:lineRule="auto"/>
        <w:jc w:val="center"/>
        <w:rPr>
          <w:rFonts w:ascii="Times New Roman" w:hAnsi="Times New Roman" w:cs="Times New Roman"/>
          <w:b/>
          <w:color w:val="000000"/>
          <w:sz w:val="36"/>
          <w:szCs w:val="36"/>
        </w:rPr>
      </w:pPr>
      <w:r>
        <w:rPr>
          <w:rFonts w:ascii="Times New Roman" w:hAnsi="Times New Roman" w:cs="Times New Roman"/>
          <w:color w:val="000000"/>
          <w:sz w:val="36"/>
          <w:szCs w:val="36"/>
        </w:rPr>
        <w:t xml:space="preserve"> </w:t>
      </w:r>
      <w:r w:rsidR="00CA4896" w:rsidRPr="00AD27CB">
        <w:rPr>
          <w:rFonts w:ascii="Times New Roman" w:hAnsi="Times New Roman" w:cs="Times New Roman"/>
          <w:b/>
          <w:color w:val="000000"/>
          <w:sz w:val="36"/>
          <w:szCs w:val="36"/>
        </w:rPr>
        <w:t>Гаил</w:t>
      </w:r>
      <w:r w:rsidR="00CA4896" w:rsidRPr="00AD27CB">
        <w:rPr>
          <w:rFonts w:ascii="Times New Roman" w:hAnsi="Times New Roman" w:cs="Times New Roman"/>
          <w:b/>
          <w:color w:val="000000"/>
          <w:sz w:val="36"/>
          <w:szCs w:val="36"/>
          <w:lang w:val="tt-RU"/>
        </w:rPr>
        <w:t>әм язмышында</w:t>
      </w:r>
      <w:proofErr w:type="gramStart"/>
      <w:r w:rsidR="00CA4896" w:rsidRPr="00AD27CB">
        <w:rPr>
          <w:rFonts w:ascii="Times New Roman" w:hAnsi="Times New Roman" w:cs="Times New Roman"/>
          <w:b/>
          <w:color w:val="000000"/>
          <w:sz w:val="36"/>
          <w:szCs w:val="36"/>
          <w:lang w:val="tt-RU"/>
        </w:rPr>
        <w:t xml:space="preserve"> Б</w:t>
      </w:r>
      <w:proofErr w:type="gramEnd"/>
      <w:r w:rsidR="00CA4896" w:rsidRPr="00AD27CB">
        <w:rPr>
          <w:rFonts w:ascii="Times New Roman" w:hAnsi="Times New Roman" w:cs="Times New Roman"/>
          <w:b/>
          <w:color w:val="000000"/>
          <w:sz w:val="36"/>
          <w:szCs w:val="36"/>
          <w:lang w:val="tt-RU"/>
        </w:rPr>
        <w:t>өек Ватан сугышы</w:t>
      </w:r>
    </w:p>
    <w:p w:rsidR="00CA4896" w:rsidRDefault="00CA4896" w:rsidP="00CA4896">
      <w:pPr>
        <w:spacing w:line="360" w:lineRule="auto"/>
        <w:jc w:val="center"/>
        <w:rPr>
          <w:rFonts w:ascii="Times New Roman" w:hAnsi="Times New Roman" w:cs="Times New Roman"/>
          <w:color w:val="000000"/>
          <w:sz w:val="28"/>
          <w:szCs w:val="28"/>
          <w:lang w:val="tt-RU"/>
        </w:rPr>
      </w:pPr>
    </w:p>
    <w:p w:rsidR="00A82091" w:rsidRDefault="00A82091" w:rsidP="00CA4896">
      <w:pPr>
        <w:spacing w:line="360" w:lineRule="auto"/>
        <w:jc w:val="center"/>
        <w:rPr>
          <w:rFonts w:ascii="Times New Roman" w:hAnsi="Times New Roman" w:cs="Times New Roman"/>
          <w:color w:val="000000"/>
          <w:sz w:val="28"/>
          <w:szCs w:val="28"/>
          <w:lang w:val="tt-RU"/>
        </w:rPr>
      </w:pPr>
    </w:p>
    <w:p w:rsidR="00A82091" w:rsidRDefault="00A82091" w:rsidP="00CA4896">
      <w:pPr>
        <w:spacing w:line="360" w:lineRule="auto"/>
        <w:jc w:val="center"/>
        <w:rPr>
          <w:rFonts w:ascii="Times New Roman" w:hAnsi="Times New Roman" w:cs="Times New Roman"/>
          <w:color w:val="000000"/>
          <w:sz w:val="28"/>
          <w:szCs w:val="28"/>
          <w:lang w:val="tt-RU"/>
        </w:rPr>
      </w:pPr>
    </w:p>
    <w:p w:rsidR="00A82091" w:rsidRDefault="00A82091" w:rsidP="00CA4896">
      <w:pPr>
        <w:spacing w:line="360" w:lineRule="auto"/>
        <w:jc w:val="center"/>
        <w:rPr>
          <w:rFonts w:ascii="Times New Roman" w:hAnsi="Times New Roman" w:cs="Times New Roman"/>
          <w:color w:val="000000"/>
          <w:sz w:val="28"/>
          <w:szCs w:val="28"/>
          <w:lang w:val="tt-RU"/>
        </w:rPr>
      </w:pPr>
    </w:p>
    <w:p w:rsidR="00A82091" w:rsidRPr="00A82091" w:rsidRDefault="00A82091" w:rsidP="00CA4896">
      <w:pPr>
        <w:spacing w:line="360" w:lineRule="auto"/>
        <w:jc w:val="center"/>
        <w:rPr>
          <w:rFonts w:ascii="Times New Roman" w:hAnsi="Times New Roman" w:cs="Times New Roman"/>
          <w:color w:val="000000"/>
          <w:sz w:val="28"/>
          <w:szCs w:val="28"/>
          <w:lang w:val="tt-RU"/>
        </w:rPr>
      </w:pPr>
    </w:p>
    <w:p w:rsidR="00CA4896" w:rsidRDefault="00CA4896" w:rsidP="00CA4896">
      <w:pPr>
        <w:spacing w:line="360" w:lineRule="auto"/>
        <w:jc w:val="right"/>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AD27CB">
        <w:rPr>
          <w:rFonts w:ascii="Times New Roman" w:hAnsi="Times New Roman" w:cs="Times New Roman"/>
          <w:color w:val="000000"/>
          <w:sz w:val="28"/>
          <w:szCs w:val="28"/>
          <w:lang w:val="tt-RU"/>
        </w:rPr>
        <w:t xml:space="preserve">                        Авторы</w:t>
      </w:r>
      <w:r>
        <w:rPr>
          <w:rFonts w:ascii="Times New Roman" w:hAnsi="Times New Roman" w:cs="Times New Roman"/>
          <w:color w:val="000000"/>
          <w:sz w:val="28"/>
          <w:szCs w:val="28"/>
          <w:lang w:val="tt-RU"/>
        </w:rPr>
        <w:t xml:space="preserve">: 10 нчы сыйныф укучысы  </w:t>
      </w:r>
      <w:r w:rsidR="00C05F5E">
        <w:rPr>
          <w:rFonts w:ascii="Times New Roman" w:hAnsi="Times New Roman" w:cs="Times New Roman"/>
          <w:color w:val="000000"/>
          <w:sz w:val="28"/>
          <w:szCs w:val="28"/>
          <w:lang w:val="tt-RU"/>
        </w:rPr>
        <w:t xml:space="preserve">      Бәдү</w:t>
      </w:r>
      <w:r w:rsidR="00237ACE">
        <w:rPr>
          <w:rFonts w:ascii="Times New Roman" w:hAnsi="Times New Roman" w:cs="Times New Roman"/>
          <w:color w:val="000000"/>
          <w:sz w:val="28"/>
          <w:szCs w:val="28"/>
          <w:lang w:val="tt-RU"/>
        </w:rPr>
        <w:t>ртинов Артур.</w:t>
      </w:r>
    </w:p>
    <w:p w:rsidR="00237ACE" w:rsidRDefault="00CA4896" w:rsidP="00CA4896">
      <w:pPr>
        <w:spacing w:line="360" w:lineRule="auto"/>
        <w:jc w:val="right"/>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Җитәкче: </w:t>
      </w:r>
      <w:r w:rsidR="00237ACE">
        <w:rPr>
          <w:rFonts w:ascii="Times New Roman" w:hAnsi="Times New Roman" w:cs="Times New Roman"/>
          <w:color w:val="000000"/>
          <w:sz w:val="28"/>
          <w:szCs w:val="28"/>
          <w:lang w:val="tt-RU"/>
        </w:rPr>
        <w:t>татар теле һәм әдәбияты</w:t>
      </w:r>
    </w:p>
    <w:p w:rsidR="00CA4896" w:rsidRDefault="00237ACE" w:rsidP="00CA4896">
      <w:pPr>
        <w:spacing w:line="360" w:lineRule="auto"/>
        <w:jc w:val="right"/>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C05F5E">
        <w:rPr>
          <w:rFonts w:ascii="Times New Roman" w:hAnsi="Times New Roman" w:cs="Times New Roman"/>
          <w:color w:val="000000"/>
          <w:sz w:val="28"/>
          <w:szCs w:val="28"/>
          <w:lang w:val="tt-RU"/>
        </w:rPr>
        <w:t>у</w:t>
      </w:r>
      <w:r>
        <w:rPr>
          <w:rFonts w:ascii="Times New Roman" w:hAnsi="Times New Roman" w:cs="Times New Roman"/>
          <w:color w:val="000000"/>
          <w:sz w:val="28"/>
          <w:szCs w:val="28"/>
          <w:lang w:val="tt-RU"/>
        </w:rPr>
        <w:t>кытучысы</w:t>
      </w:r>
      <w:r w:rsidR="00C05F5E">
        <w:rPr>
          <w:rFonts w:ascii="Times New Roman" w:hAnsi="Times New Roman" w:cs="Times New Roman"/>
          <w:color w:val="000000"/>
          <w:sz w:val="28"/>
          <w:szCs w:val="28"/>
          <w:lang w:val="tt-RU"/>
        </w:rPr>
        <w:t xml:space="preserve"> </w:t>
      </w:r>
      <w:r w:rsidR="00CA4896">
        <w:rPr>
          <w:rFonts w:ascii="Times New Roman" w:hAnsi="Times New Roman" w:cs="Times New Roman"/>
          <w:color w:val="000000"/>
          <w:sz w:val="28"/>
          <w:szCs w:val="28"/>
          <w:lang w:val="tt-RU"/>
        </w:rPr>
        <w:t xml:space="preserve">Миннигалимова Алсу </w:t>
      </w:r>
    </w:p>
    <w:p w:rsidR="00CA4896" w:rsidRDefault="00C05F5E" w:rsidP="00237ACE">
      <w:pPr>
        <w:spacing w:line="360" w:lineRule="auto"/>
        <w:jc w:val="right"/>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Ми</w:t>
      </w:r>
      <w:r w:rsidR="00237ACE">
        <w:rPr>
          <w:rFonts w:ascii="Times New Roman" w:hAnsi="Times New Roman" w:cs="Times New Roman"/>
          <w:color w:val="000000"/>
          <w:sz w:val="28"/>
          <w:szCs w:val="28"/>
          <w:lang w:val="tt-RU"/>
        </w:rPr>
        <w:t>ңнияровна</w:t>
      </w:r>
    </w:p>
    <w:p w:rsidR="00CA4896" w:rsidRDefault="00CA4896" w:rsidP="00CA4896">
      <w:pPr>
        <w:spacing w:line="360" w:lineRule="auto"/>
        <w:rPr>
          <w:rFonts w:ascii="Times New Roman" w:hAnsi="Times New Roman" w:cs="Times New Roman"/>
          <w:color w:val="000000"/>
          <w:sz w:val="28"/>
          <w:szCs w:val="28"/>
          <w:lang w:val="tt-RU"/>
        </w:rPr>
      </w:pPr>
    </w:p>
    <w:p w:rsidR="00CA4896" w:rsidRDefault="00237ACE" w:rsidP="00237ACE">
      <w:pPr>
        <w:spacing w:line="360" w:lineRule="auto"/>
        <w:jc w:val="center"/>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Баулы, 2025 </w:t>
      </w:r>
    </w:p>
    <w:p w:rsidR="00A82091" w:rsidRPr="00D847EB" w:rsidRDefault="00A82091" w:rsidP="00237ACE">
      <w:pPr>
        <w:spacing w:line="360" w:lineRule="auto"/>
        <w:jc w:val="center"/>
        <w:rPr>
          <w:rFonts w:ascii="Times New Roman" w:hAnsi="Times New Roman" w:cs="Times New Roman"/>
          <w:color w:val="000000"/>
          <w:sz w:val="28"/>
          <w:szCs w:val="28"/>
          <w:lang w:val="tt-RU"/>
        </w:rPr>
      </w:pPr>
    </w:p>
    <w:p w:rsidR="00CA4896" w:rsidRDefault="00CA4896" w:rsidP="00CA4896">
      <w:pPr>
        <w:spacing w:line="360" w:lineRule="auto"/>
        <w:jc w:val="center"/>
        <w:rPr>
          <w:rFonts w:ascii="Times New Roman" w:hAnsi="Times New Roman" w:cs="Times New Roman"/>
          <w:color w:val="000000"/>
          <w:sz w:val="28"/>
          <w:szCs w:val="28"/>
          <w:lang w:val="tt-RU"/>
        </w:rPr>
      </w:pPr>
      <w:r w:rsidRPr="00CA4896">
        <w:rPr>
          <w:rFonts w:ascii="Times New Roman" w:hAnsi="Times New Roman" w:cs="Times New Roman"/>
          <w:color w:val="000000"/>
          <w:sz w:val="36"/>
          <w:szCs w:val="36"/>
          <w:lang w:val="tt-RU"/>
        </w:rPr>
        <w:lastRenderedPageBreak/>
        <w:t>Гаил</w:t>
      </w:r>
      <w:r w:rsidRPr="008B1694">
        <w:rPr>
          <w:rFonts w:ascii="Times New Roman" w:hAnsi="Times New Roman" w:cs="Times New Roman"/>
          <w:color w:val="000000"/>
          <w:sz w:val="36"/>
          <w:szCs w:val="36"/>
          <w:lang w:val="tt-RU"/>
        </w:rPr>
        <w:t>әм язмышында Бөек Ватан сугышы</w:t>
      </w:r>
    </w:p>
    <w:p w:rsidR="00CA4896" w:rsidRDefault="00CA4896"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80</w:t>
      </w:r>
      <w:r w:rsidRPr="00D847EB">
        <w:rPr>
          <w:rFonts w:ascii="Times New Roman" w:hAnsi="Times New Roman" w:cs="Times New Roman"/>
          <w:color w:val="000000"/>
          <w:sz w:val="28"/>
          <w:szCs w:val="28"/>
          <w:lang w:val="tt-RU"/>
        </w:rPr>
        <w:t xml:space="preserve"> ел элек</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дөнья</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тарихында</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иң</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дәһшәтле</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сугышларның берсе – Бөек</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Ватан</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сугышы</w:t>
      </w:r>
      <w:r>
        <w:rPr>
          <w:rFonts w:ascii="Times New Roman" w:hAnsi="Times New Roman" w:cs="Times New Roman"/>
          <w:color w:val="000000"/>
          <w:sz w:val="28"/>
          <w:szCs w:val="28"/>
          <w:lang w:val="tt-RU"/>
        </w:rPr>
        <w:t xml:space="preserve"> </w:t>
      </w:r>
      <w:r w:rsidRPr="00D847EB">
        <w:rPr>
          <w:rFonts w:ascii="Times New Roman" w:hAnsi="Times New Roman" w:cs="Times New Roman"/>
          <w:color w:val="000000"/>
          <w:sz w:val="28"/>
          <w:szCs w:val="28"/>
          <w:lang w:val="tt-RU"/>
        </w:rPr>
        <w:t xml:space="preserve">тәмамланды. </w:t>
      </w:r>
      <w:r w:rsidRPr="00CA4896">
        <w:rPr>
          <w:rFonts w:ascii="Times New Roman" w:hAnsi="Times New Roman" w:cs="Times New Roman"/>
          <w:color w:val="000000"/>
          <w:sz w:val="28"/>
          <w:szCs w:val="28"/>
          <w:lang w:val="tt-RU"/>
        </w:rPr>
        <w:t>Бу</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сугыш</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миллионлаган</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кеше</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гомерен</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алып</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китте, һәм без һәрвакыт</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янәшәбездә</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булмаган</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кешеләрне</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истә</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тотарга</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тиеш. Россиядә</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һәр</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гаиләгә</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сугыш</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кагылып</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үтте: кемнеңдер</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анда</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бабасы, кемнеңдер</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әтисе яки абыйсы</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һәлак</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булды, әмма</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аларның</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батырлыгы</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аркасында без барыбыз да бәхетле</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һәм</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ирекле</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яшәү</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мөмкинлеге</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алдык. Минем гаилә</w:t>
      </w:r>
      <w:r>
        <w:rPr>
          <w:rFonts w:ascii="Times New Roman" w:hAnsi="Times New Roman" w:cs="Times New Roman"/>
          <w:color w:val="000000"/>
          <w:sz w:val="28"/>
          <w:szCs w:val="28"/>
          <w:lang w:val="tt-RU"/>
        </w:rPr>
        <w:t xml:space="preserve">м дә </w:t>
      </w:r>
      <w:r w:rsidRPr="00CA4896">
        <w:rPr>
          <w:rFonts w:ascii="Times New Roman" w:hAnsi="Times New Roman" w:cs="Times New Roman"/>
          <w:color w:val="000000"/>
          <w:sz w:val="28"/>
          <w:szCs w:val="28"/>
          <w:lang w:val="tt-RU"/>
        </w:rPr>
        <w:t>искәрмә</w:t>
      </w:r>
      <w:r>
        <w:rPr>
          <w:rFonts w:ascii="Times New Roman" w:hAnsi="Times New Roman" w:cs="Times New Roman"/>
          <w:color w:val="000000"/>
          <w:sz w:val="28"/>
          <w:szCs w:val="28"/>
          <w:lang w:val="tt-RU"/>
        </w:rPr>
        <w:t xml:space="preserve"> </w:t>
      </w:r>
      <w:r w:rsidRPr="00CA4896">
        <w:rPr>
          <w:rFonts w:ascii="Times New Roman" w:hAnsi="Times New Roman" w:cs="Times New Roman"/>
          <w:color w:val="000000"/>
          <w:sz w:val="28"/>
          <w:szCs w:val="28"/>
          <w:lang w:val="tt-RU"/>
        </w:rPr>
        <w:t>түгел</w:t>
      </w:r>
      <w:r>
        <w:rPr>
          <w:rFonts w:ascii="Times New Roman" w:hAnsi="Times New Roman" w:cs="Times New Roman"/>
          <w:color w:val="000000"/>
          <w:sz w:val="28"/>
          <w:szCs w:val="28"/>
          <w:lang w:val="tt-RU"/>
        </w:rPr>
        <w:t>.</w:t>
      </w:r>
    </w:p>
    <w:p w:rsidR="00CA4896" w:rsidRDefault="00CA4896" w:rsidP="00CA4896">
      <w:pPr>
        <w:spacing w:line="360" w:lineRule="auto"/>
        <w:jc w:val="both"/>
        <w:rPr>
          <w:rFonts w:ascii="Times New Roman" w:hAnsi="Times New Roman" w:cs="Times New Roman"/>
          <w:color w:val="000000"/>
          <w:sz w:val="28"/>
          <w:szCs w:val="28"/>
          <w:lang w:val="tt-RU"/>
        </w:rPr>
      </w:pPr>
      <w:r w:rsidRPr="00F61DF0">
        <w:rPr>
          <w:rFonts w:ascii="Times New Roman" w:hAnsi="Times New Roman" w:cs="Times New Roman"/>
          <w:color w:val="000000"/>
          <w:sz w:val="28"/>
          <w:szCs w:val="28"/>
          <w:lang w:val="tt-RU"/>
        </w:rPr>
        <w:t xml:space="preserve">       Минем бабам </w:t>
      </w:r>
      <w:r>
        <w:rPr>
          <w:rFonts w:ascii="Times New Roman" w:hAnsi="Times New Roman" w:cs="Times New Roman"/>
          <w:color w:val="000000"/>
          <w:sz w:val="28"/>
          <w:szCs w:val="28"/>
          <w:lang w:val="tt-RU"/>
        </w:rPr>
        <w:t>Бөек Ватан сугышында катнашкан</w:t>
      </w:r>
      <w:r w:rsidRPr="00F61DF0">
        <w:rPr>
          <w:rFonts w:ascii="Times New Roman" w:hAnsi="Times New Roman" w:cs="Times New Roman"/>
          <w:color w:val="000000"/>
          <w:sz w:val="28"/>
          <w:szCs w:val="28"/>
          <w:lang w:val="tt-RU"/>
        </w:rPr>
        <w:t>, ул бөтен сугышны үтеп, исән-сау әйләнеп кайткан. Ул 7 ел</w:t>
      </w:r>
      <w:r>
        <w:rPr>
          <w:rFonts w:ascii="Times New Roman" w:hAnsi="Times New Roman" w:cs="Times New Roman"/>
          <w:color w:val="000000"/>
          <w:sz w:val="28"/>
          <w:szCs w:val="28"/>
          <w:lang w:val="tt-RU"/>
        </w:rPr>
        <w:t xml:space="preserve"> сугыша. Минем күңелне бер сорау борчып килде. Сугыш </w:t>
      </w:r>
      <w:r w:rsidRPr="00F61DF0">
        <w:rPr>
          <w:rFonts w:ascii="Times New Roman" w:hAnsi="Times New Roman" w:cs="Times New Roman"/>
          <w:color w:val="000000"/>
          <w:sz w:val="28"/>
          <w:szCs w:val="28"/>
          <w:lang w:val="tt-RU"/>
        </w:rPr>
        <w:t xml:space="preserve">4 ел барган, ә </w:t>
      </w:r>
      <w:r>
        <w:rPr>
          <w:rFonts w:ascii="Times New Roman" w:hAnsi="Times New Roman" w:cs="Times New Roman"/>
          <w:color w:val="000000"/>
          <w:sz w:val="28"/>
          <w:szCs w:val="28"/>
          <w:lang w:val="tt-RU"/>
        </w:rPr>
        <w:t>ни өчен соң минем бабам 7 ел сугышкан? Бу сорауга җавап табар өчен, м</w:t>
      </w:r>
      <w:r w:rsidRPr="00F61DF0">
        <w:rPr>
          <w:rFonts w:ascii="Times New Roman" w:hAnsi="Times New Roman" w:cs="Times New Roman"/>
          <w:color w:val="000000"/>
          <w:sz w:val="28"/>
          <w:szCs w:val="28"/>
          <w:lang w:val="tt-RU"/>
        </w:rPr>
        <w:t>ин аның хәрби биографиясен өйрәнергә һәм аның хәрби юлын торгызырга булдым.</w:t>
      </w:r>
    </w:p>
    <w:p w:rsidR="00CA4896" w:rsidRDefault="00CA4896"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Бабам</w:t>
      </w:r>
      <w:r w:rsidRPr="00F61DF0">
        <w:rPr>
          <w:rFonts w:ascii="Times New Roman" w:hAnsi="Times New Roman" w:cs="Times New Roman"/>
          <w:color w:val="000000"/>
          <w:sz w:val="28"/>
          <w:szCs w:val="28"/>
          <w:lang w:val="tt-RU"/>
        </w:rPr>
        <w:t xml:space="preserve"> турында мәгълүмат туплар өчен</w:t>
      </w:r>
      <w:r>
        <w:rPr>
          <w:rFonts w:ascii="Times New Roman" w:hAnsi="Times New Roman" w:cs="Times New Roman"/>
          <w:color w:val="000000"/>
          <w:sz w:val="28"/>
          <w:szCs w:val="28"/>
          <w:lang w:val="tt-RU"/>
        </w:rPr>
        <w:t xml:space="preserve"> мин үз әбиемә мөрәҗәгать иттем. Ул хатирәләр  дәфтәрен, газеталарны саклый. </w:t>
      </w:r>
    </w:p>
    <w:p w:rsidR="00CA4896" w:rsidRDefault="00CA4896"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Вазыйх Бәдүрт</w:t>
      </w:r>
      <w:bookmarkStart w:id="0" w:name="_GoBack"/>
      <w:bookmarkEnd w:id="0"/>
      <w:r w:rsidRPr="002F3C55">
        <w:rPr>
          <w:rFonts w:ascii="Times New Roman" w:hAnsi="Times New Roman" w:cs="Times New Roman"/>
          <w:color w:val="000000"/>
          <w:sz w:val="28"/>
          <w:szCs w:val="28"/>
          <w:lang w:val="tt-RU"/>
        </w:rPr>
        <w:t xml:space="preserve">инов 1923 елның 12 сентябрендә ТАССРның Арча районы Куныр авылында туа. 8 сыйныфны тәмамлый. 1942 </w:t>
      </w:r>
      <w:r>
        <w:rPr>
          <w:rFonts w:ascii="Times New Roman" w:hAnsi="Times New Roman" w:cs="Times New Roman"/>
          <w:color w:val="000000"/>
          <w:sz w:val="28"/>
          <w:szCs w:val="28"/>
          <w:lang w:val="tt-RU"/>
        </w:rPr>
        <w:t xml:space="preserve">нче </w:t>
      </w:r>
      <w:r w:rsidRPr="002F3C55">
        <w:rPr>
          <w:rFonts w:ascii="Times New Roman" w:hAnsi="Times New Roman" w:cs="Times New Roman"/>
          <w:color w:val="000000"/>
          <w:sz w:val="28"/>
          <w:szCs w:val="28"/>
          <w:lang w:val="tt-RU"/>
        </w:rPr>
        <w:t>елның апрелендә 19 яшендә Вазыйх Бәдуртин улы фронтка китә.</w:t>
      </w:r>
      <w:r>
        <w:rPr>
          <w:rFonts w:ascii="Times New Roman" w:hAnsi="Times New Roman" w:cs="Times New Roman"/>
          <w:color w:val="000000"/>
          <w:sz w:val="28"/>
          <w:szCs w:val="28"/>
          <w:lang w:val="tt-RU"/>
        </w:rPr>
        <w:t xml:space="preserve"> Май башында ук</w:t>
      </w:r>
      <w:r w:rsidRPr="002F3C55">
        <w:rPr>
          <w:rFonts w:ascii="Times New Roman" w:hAnsi="Times New Roman" w:cs="Times New Roman"/>
          <w:color w:val="000000"/>
          <w:sz w:val="28"/>
          <w:szCs w:val="28"/>
          <w:lang w:val="tt-RU"/>
        </w:rPr>
        <w:t xml:space="preserve"> Ленинград фронтында </w:t>
      </w:r>
      <w:r>
        <w:rPr>
          <w:rFonts w:ascii="Times New Roman" w:hAnsi="Times New Roman" w:cs="Times New Roman"/>
          <w:color w:val="000000"/>
          <w:sz w:val="28"/>
          <w:szCs w:val="28"/>
          <w:lang w:val="tt-RU"/>
        </w:rPr>
        <w:t>дошман белән йөзгә - йөз</w:t>
      </w:r>
      <w:r w:rsidRPr="002F3C55">
        <w:rPr>
          <w:rFonts w:ascii="Times New Roman" w:hAnsi="Times New Roman" w:cs="Times New Roman"/>
          <w:color w:val="000000"/>
          <w:sz w:val="28"/>
          <w:szCs w:val="28"/>
          <w:lang w:val="tt-RU"/>
        </w:rPr>
        <w:t xml:space="preserve"> очраша. 2 августта ул нык яралана һәм 1943 елның гыйнварына кадәр Чер</w:t>
      </w:r>
      <w:r>
        <w:rPr>
          <w:rFonts w:ascii="Times New Roman" w:hAnsi="Times New Roman" w:cs="Times New Roman"/>
          <w:color w:val="000000"/>
          <w:sz w:val="28"/>
          <w:szCs w:val="28"/>
          <w:lang w:val="tt-RU"/>
        </w:rPr>
        <w:t xml:space="preserve">еповец шәһәре госпиталендә дәвалана. Сәламәтләнгәннән соң </w:t>
      </w:r>
      <w:r w:rsidRPr="002F3C55">
        <w:rPr>
          <w:rFonts w:ascii="Times New Roman" w:hAnsi="Times New Roman" w:cs="Times New Roman"/>
          <w:color w:val="000000"/>
          <w:sz w:val="28"/>
          <w:szCs w:val="28"/>
          <w:lang w:val="tt-RU"/>
        </w:rPr>
        <w:t>бабам ш</w:t>
      </w:r>
      <w:r>
        <w:rPr>
          <w:rFonts w:ascii="Times New Roman" w:hAnsi="Times New Roman" w:cs="Times New Roman"/>
          <w:color w:val="000000"/>
          <w:sz w:val="28"/>
          <w:szCs w:val="28"/>
          <w:lang w:val="tt-RU"/>
        </w:rPr>
        <w:t>оферлар курсларында укый, автовзводны җитәкли башлый. Алар машиналар белән</w:t>
      </w:r>
      <w:r w:rsidRPr="002F3C55">
        <w:rPr>
          <w:rFonts w:ascii="Times New Roman" w:hAnsi="Times New Roman" w:cs="Times New Roman"/>
          <w:color w:val="000000"/>
          <w:sz w:val="28"/>
          <w:szCs w:val="28"/>
          <w:lang w:val="tt-RU"/>
        </w:rPr>
        <w:t xml:space="preserve"> аэродромга снарядлар, хәрби прип</w:t>
      </w:r>
      <w:r>
        <w:rPr>
          <w:rFonts w:ascii="Times New Roman" w:hAnsi="Times New Roman" w:cs="Times New Roman"/>
          <w:color w:val="000000"/>
          <w:sz w:val="28"/>
          <w:szCs w:val="28"/>
          <w:lang w:val="tt-RU"/>
        </w:rPr>
        <w:t>аслар һәм хәрбиләр өчен  азык-төлек ташыйлар Иң авыр көннәр булып бабамның  биографиясендә ( әтиемә</w:t>
      </w:r>
      <w:r w:rsidRPr="002F3C55">
        <w:rPr>
          <w:rFonts w:ascii="Times New Roman" w:hAnsi="Times New Roman" w:cs="Times New Roman"/>
          <w:color w:val="000000"/>
          <w:sz w:val="28"/>
          <w:szCs w:val="28"/>
          <w:lang w:val="tt-RU"/>
        </w:rPr>
        <w:t xml:space="preserve"> сөйләвеннән</w:t>
      </w:r>
      <w:r>
        <w:rPr>
          <w:rFonts w:ascii="Times New Roman" w:hAnsi="Times New Roman" w:cs="Times New Roman"/>
          <w:color w:val="000000"/>
          <w:sz w:val="28"/>
          <w:szCs w:val="28"/>
          <w:lang w:val="tt-RU"/>
        </w:rPr>
        <w:t>)- Ленинград блокадасы. Юка боз буенча алар икмәкне шәһәргә алып килгәнн</w:t>
      </w:r>
      <w:r w:rsidRPr="002F3C55">
        <w:rPr>
          <w:rFonts w:ascii="Times New Roman" w:hAnsi="Times New Roman" w:cs="Times New Roman"/>
          <w:color w:val="000000"/>
          <w:sz w:val="28"/>
          <w:szCs w:val="28"/>
          <w:lang w:val="tt-RU"/>
        </w:rPr>
        <w:t xml:space="preserve">әр. Бу боз кичүе сугыш елларында «тормыш юлы»дип атала. </w:t>
      </w:r>
      <w:r>
        <w:rPr>
          <w:rFonts w:ascii="Times New Roman" w:hAnsi="Times New Roman" w:cs="Times New Roman"/>
          <w:color w:val="000000"/>
          <w:sz w:val="28"/>
          <w:szCs w:val="28"/>
          <w:lang w:val="tt-RU"/>
        </w:rPr>
        <w:t>Кайвакыт м</w:t>
      </w:r>
      <w:r w:rsidRPr="002F3C55">
        <w:rPr>
          <w:rFonts w:ascii="Times New Roman" w:hAnsi="Times New Roman" w:cs="Times New Roman"/>
          <w:color w:val="000000"/>
          <w:sz w:val="28"/>
          <w:szCs w:val="28"/>
          <w:lang w:val="tt-RU"/>
        </w:rPr>
        <w:t>ашиналар су астына киткән. Ә немец самолетлары даими рәвештә хәрәкәт итүч</w:t>
      </w:r>
      <w:r>
        <w:rPr>
          <w:rFonts w:ascii="Times New Roman" w:hAnsi="Times New Roman" w:cs="Times New Roman"/>
          <w:color w:val="000000"/>
          <w:sz w:val="28"/>
          <w:szCs w:val="28"/>
          <w:lang w:val="tt-RU"/>
        </w:rPr>
        <w:t>е машиналарның колонналарын утка тоткан</w:t>
      </w:r>
      <w:r w:rsidRPr="002F3C55">
        <w:rPr>
          <w:rFonts w:ascii="Times New Roman" w:hAnsi="Times New Roman" w:cs="Times New Roman"/>
          <w:color w:val="000000"/>
          <w:sz w:val="28"/>
          <w:szCs w:val="28"/>
          <w:lang w:val="tt-RU"/>
        </w:rPr>
        <w:t xml:space="preserve">. 1943 елның гыйнвар азагында </w:t>
      </w:r>
      <w:r w:rsidRPr="002F3C55">
        <w:rPr>
          <w:rFonts w:ascii="Times New Roman" w:hAnsi="Times New Roman" w:cs="Times New Roman"/>
          <w:color w:val="000000"/>
          <w:sz w:val="28"/>
          <w:szCs w:val="28"/>
          <w:lang w:val="tt-RU"/>
        </w:rPr>
        <w:lastRenderedPageBreak/>
        <w:t xml:space="preserve">Совет гаскәрләренең батырлыгы һәм ныклыгы Ленинград блокадасын өзә. </w:t>
      </w:r>
      <w:r w:rsidRPr="00734769">
        <w:rPr>
          <w:rFonts w:ascii="Times New Roman" w:hAnsi="Times New Roman" w:cs="Times New Roman"/>
          <w:color w:val="000000"/>
          <w:sz w:val="28"/>
          <w:szCs w:val="28"/>
          <w:lang w:val="tt-RU"/>
        </w:rPr>
        <w:t>Ленинградны коткаручыларның берсе</w:t>
      </w:r>
      <w:r>
        <w:rPr>
          <w:rFonts w:ascii="Times New Roman" w:hAnsi="Times New Roman" w:cs="Times New Roman"/>
          <w:color w:val="000000"/>
          <w:sz w:val="28"/>
          <w:szCs w:val="28"/>
          <w:lang w:val="tt-RU"/>
        </w:rPr>
        <w:t xml:space="preserve"> -</w:t>
      </w:r>
      <w:r w:rsidRPr="00734769">
        <w:rPr>
          <w:rFonts w:ascii="Times New Roman" w:hAnsi="Times New Roman" w:cs="Times New Roman"/>
          <w:color w:val="000000"/>
          <w:sz w:val="28"/>
          <w:szCs w:val="28"/>
          <w:lang w:val="tt-RU"/>
        </w:rPr>
        <w:t xml:space="preserve"> минем бабам.</w:t>
      </w:r>
    </w:p>
    <w:p w:rsidR="00CA4896" w:rsidRDefault="00CA4896"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Советлар Союзы маршалы Рокосовский  җитәкчелеге астында Беренче Белоруссия фронты (бабамның взводы шушы фронтка караган) безнең Ватанның көнбатыш чикләрен, Украина һәм Польшаны азат итә. Алар дошманны Берлинга кадәр куалар. Бабам Җиңүне дә Берлинда каршылый.</w:t>
      </w:r>
    </w:p>
    <w:p w:rsidR="00CA4896" w:rsidRDefault="00CA4896"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Истәлекләрдән:</w:t>
      </w:r>
      <w:r w:rsidRPr="0038009D">
        <w:rPr>
          <w:rFonts w:ascii="Times New Roman" w:hAnsi="Times New Roman" w:cs="Times New Roman"/>
          <w:color w:val="000000"/>
          <w:sz w:val="28"/>
          <w:szCs w:val="28"/>
          <w:lang w:val="tt-RU"/>
        </w:rPr>
        <w:t>«</w:t>
      </w:r>
      <w:r>
        <w:rPr>
          <w:rFonts w:ascii="Times New Roman" w:hAnsi="Times New Roman" w:cs="Times New Roman"/>
          <w:color w:val="000000"/>
          <w:sz w:val="28"/>
          <w:szCs w:val="28"/>
          <w:lang w:val="tt-RU"/>
        </w:rPr>
        <w:t xml:space="preserve">... </w:t>
      </w:r>
      <w:r w:rsidRPr="00EF724D">
        <w:rPr>
          <w:rFonts w:ascii="Times New Roman" w:hAnsi="Times New Roman" w:cs="Times New Roman"/>
          <w:color w:val="000000"/>
          <w:sz w:val="28"/>
          <w:szCs w:val="28"/>
          <w:lang w:val="tt-RU"/>
        </w:rPr>
        <w:t>иң куркыныч хатирәләр-</w:t>
      </w:r>
      <w:r>
        <w:rPr>
          <w:rFonts w:ascii="Times New Roman" w:hAnsi="Times New Roman" w:cs="Times New Roman"/>
          <w:color w:val="000000"/>
          <w:sz w:val="28"/>
          <w:szCs w:val="28"/>
          <w:lang w:val="tt-RU"/>
        </w:rPr>
        <w:t>Висла елгасын чыкканда понтон күперләрен</w:t>
      </w:r>
      <w:r w:rsidRPr="00EF724D">
        <w:rPr>
          <w:rFonts w:ascii="Times New Roman" w:hAnsi="Times New Roman" w:cs="Times New Roman"/>
          <w:color w:val="000000"/>
          <w:sz w:val="28"/>
          <w:szCs w:val="28"/>
          <w:lang w:val="tt-RU"/>
        </w:rPr>
        <w:t xml:space="preserve"> бомба</w:t>
      </w:r>
      <w:r>
        <w:rPr>
          <w:rFonts w:ascii="Times New Roman" w:hAnsi="Times New Roman" w:cs="Times New Roman"/>
          <w:color w:val="000000"/>
          <w:sz w:val="28"/>
          <w:szCs w:val="28"/>
          <w:lang w:val="tt-RU"/>
        </w:rPr>
        <w:t>га тоту.</w:t>
      </w:r>
      <w:r w:rsidRPr="00EF724D">
        <w:rPr>
          <w:rFonts w:ascii="Times New Roman" w:hAnsi="Times New Roman" w:cs="Times New Roman"/>
          <w:color w:val="000000"/>
          <w:sz w:val="28"/>
          <w:szCs w:val="28"/>
          <w:lang w:val="tt-RU"/>
        </w:rPr>
        <w:t xml:space="preserve"> Анда б</w:t>
      </w:r>
      <w:r>
        <w:rPr>
          <w:rFonts w:ascii="Times New Roman" w:hAnsi="Times New Roman" w:cs="Times New Roman"/>
          <w:color w:val="000000"/>
          <w:sz w:val="28"/>
          <w:szCs w:val="28"/>
          <w:lang w:val="tt-RU"/>
        </w:rPr>
        <w:t xml:space="preserve">ез дошман самолетларының </w:t>
      </w:r>
      <w:r w:rsidRPr="00EF724D">
        <w:rPr>
          <w:rFonts w:ascii="Times New Roman" w:hAnsi="Times New Roman" w:cs="Times New Roman"/>
          <w:color w:val="000000"/>
          <w:sz w:val="28"/>
          <w:szCs w:val="28"/>
          <w:lang w:val="tt-RU"/>
        </w:rPr>
        <w:t>бомбандировкасына эләктек. Маши</w:t>
      </w:r>
      <w:r>
        <w:rPr>
          <w:rFonts w:ascii="Times New Roman" w:hAnsi="Times New Roman" w:cs="Times New Roman"/>
          <w:color w:val="000000"/>
          <w:sz w:val="28"/>
          <w:szCs w:val="28"/>
          <w:lang w:val="tt-RU"/>
        </w:rPr>
        <w:t>на су астына китте. Үз взводым</w:t>
      </w:r>
      <w:r w:rsidRPr="00EF724D">
        <w:rPr>
          <w:rFonts w:ascii="Times New Roman" w:hAnsi="Times New Roman" w:cs="Times New Roman"/>
          <w:color w:val="000000"/>
          <w:sz w:val="28"/>
          <w:szCs w:val="28"/>
          <w:lang w:val="tt-RU"/>
        </w:rPr>
        <w:t xml:space="preserve">нан бер </w:t>
      </w:r>
      <w:r>
        <w:rPr>
          <w:rFonts w:ascii="Times New Roman" w:hAnsi="Times New Roman" w:cs="Times New Roman"/>
          <w:color w:val="000000"/>
          <w:sz w:val="28"/>
          <w:szCs w:val="28"/>
          <w:lang w:val="tt-RU"/>
        </w:rPr>
        <w:t xml:space="preserve">солдат белән икәү генә исән калдык, эзләп табып, үзебезнең хәрби частька </w:t>
      </w:r>
      <w:r w:rsidRPr="00EF724D">
        <w:rPr>
          <w:rFonts w:ascii="Times New Roman" w:hAnsi="Times New Roman" w:cs="Times New Roman"/>
          <w:color w:val="000000"/>
          <w:sz w:val="28"/>
          <w:szCs w:val="28"/>
          <w:lang w:val="tt-RU"/>
        </w:rPr>
        <w:t>әйләнеп</w:t>
      </w:r>
      <w:r>
        <w:rPr>
          <w:rFonts w:ascii="Times New Roman" w:hAnsi="Times New Roman" w:cs="Times New Roman"/>
          <w:color w:val="000000"/>
          <w:sz w:val="28"/>
          <w:szCs w:val="28"/>
          <w:lang w:val="tt-RU"/>
        </w:rPr>
        <w:t xml:space="preserve"> кайттык </w:t>
      </w:r>
      <w:r w:rsidRPr="00EF724D">
        <w:rPr>
          <w:rFonts w:ascii="Times New Roman" w:hAnsi="Times New Roman" w:cs="Times New Roman"/>
          <w:color w:val="000000"/>
          <w:sz w:val="28"/>
          <w:szCs w:val="28"/>
          <w:lang w:val="tt-RU"/>
        </w:rPr>
        <w:t>».</w:t>
      </w:r>
    </w:p>
    <w:p w:rsidR="00CA4896" w:rsidRPr="00734769" w:rsidRDefault="00237ACE"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Шуннан</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Вазыйхка</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һәм</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исән калган солдатка трофей автомашиналары</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бирелә. Бу</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машиналарда</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алар</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Берлинга</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кадә</w:t>
      </w:r>
      <w:proofErr w:type="gramStart"/>
      <w:r w:rsidR="00CA4896" w:rsidRPr="0038009D">
        <w:rPr>
          <w:rFonts w:ascii="Times New Roman" w:hAnsi="Times New Roman" w:cs="Times New Roman"/>
          <w:color w:val="000000"/>
          <w:sz w:val="28"/>
          <w:szCs w:val="28"/>
        </w:rPr>
        <w:t>р</w:t>
      </w:r>
      <w:proofErr w:type="gramEnd"/>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юл</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үтә. Анда</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Вазыйхка</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бүлекчә командиры исеме</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бирелә. Германияне</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җиңгәннән</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соң, ул</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Берлинда</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хәрби</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хезмәтен</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дәвам</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итә. Һәм</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бераздан</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Ерак</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Көнчыгышка, фашистлар</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Германиясенең</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союздашлары-япон</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самурайлары</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белән</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көрәшкә</w:t>
      </w:r>
      <w:r w:rsidR="00CA4896">
        <w:rPr>
          <w:rFonts w:ascii="Times New Roman" w:hAnsi="Times New Roman" w:cs="Times New Roman"/>
          <w:color w:val="000000"/>
          <w:sz w:val="28"/>
          <w:szCs w:val="28"/>
          <w:lang w:val="tt-RU"/>
        </w:rPr>
        <w:t xml:space="preserve"> </w:t>
      </w:r>
      <w:r w:rsidR="00CA4896" w:rsidRPr="0038009D">
        <w:rPr>
          <w:rFonts w:ascii="Times New Roman" w:hAnsi="Times New Roman" w:cs="Times New Roman"/>
          <w:color w:val="000000"/>
          <w:sz w:val="28"/>
          <w:szCs w:val="28"/>
        </w:rPr>
        <w:t>юнәлә.</w:t>
      </w:r>
      <w:r w:rsidR="00CA4896">
        <w:rPr>
          <w:rFonts w:ascii="Times New Roman" w:hAnsi="Times New Roman" w:cs="Times New Roman"/>
          <w:color w:val="000000"/>
          <w:sz w:val="28"/>
          <w:szCs w:val="28"/>
          <w:lang w:val="tt-RU"/>
        </w:rPr>
        <w:t xml:space="preserve"> Бабам хәрби иптәшләре белән бергә бер төркем япон самурайларын әсирлеккә ала. Аларны штабка тапшыралар.</w:t>
      </w:r>
      <w:r w:rsidR="00CA4896" w:rsidRPr="0038009D">
        <w:rPr>
          <w:rFonts w:ascii="Times New Roman" w:hAnsi="Times New Roman" w:cs="Times New Roman"/>
          <w:color w:val="000000"/>
          <w:sz w:val="28"/>
          <w:szCs w:val="28"/>
          <w:lang w:val="tt-RU"/>
        </w:rPr>
        <w:t xml:space="preserve"> Сугыш тәмамланганнан соң, 1949 елга кадәр, Вазыйх шоферлар взводы командиры ярдәмчесе булып хезмәт итә. 1949 елның августында ул сержант исемендә демобилизацияләнә. Бабам туган авылында, «Труд» колхозында механизатор булып эшли</w:t>
      </w:r>
      <w:r w:rsidR="00CA4896">
        <w:rPr>
          <w:rFonts w:ascii="Times New Roman" w:hAnsi="Times New Roman" w:cs="Times New Roman"/>
          <w:color w:val="000000"/>
          <w:sz w:val="28"/>
          <w:szCs w:val="28"/>
          <w:lang w:val="tt-RU"/>
        </w:rPr>
        <w:t>. Ул авылдашлары арасында абруй һәм ихтирам казанды,</w:t>
      </w:r>
      <w:r w:rsidR="00CA4896" w:rsidRPr="0038009D">
        <w:rPr>
          <w:rFonts w:ascii="Times New Roman" w:hAnsi="Times New Roman" w:cs="Times New Roman"/>
          <w:color w:val="000000"/>
          <w:sz w:val="28"/>
          <w:szCs w:val="28"/>
          <w:lang w:val="tt-RU"/>
        </w:rPr>
        <w:t xml:space="preserve"> барысына да үрнәк булды.</w:t>
      </w:r>
    </w:p>
    <w:p w:rsidR="00CA4896" w:rsidRPr="002C296C" w:rsidRDefault="00237ACE" w:rsidP="00CA4896">
      <w:pPr>
        <w:spacing w:after="0"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CA4896" w:rsidRPr="002C296C">
        <w:rPr>
          <w:rFonts w:ascii="Times New Roman" w:hAnsi="Times New Roman" w:cs="Times New Roman"/>
          <w:color w:val="000000"/>
          <w:sz w:val="28"/>
          <w:szCs w:val="28"/>
          <w:lang w:val="tt-RU"/>
        </w:rPr>
        <w:t>«</w:t>
      </w:r>
      <w:r w:rsidR="00CA4896">
        <w:rPr>
          <w:rFonts w:ascii="Times New Roman" w:hAnsi="Times New Roman" w:cs="Times New Roman"/>
          <w:color w:val="000000"/>
          <w:sz w:val="28"/>
          <w:szCs w:val="28"/>
          <w:lang w:val="tt-RU"/>
        </w:rPr>
        <w:t>Б</w:t>
      </w:r>
      <w:r w:rsidR="00CA4896" w:rsidRPr="002C296C">
        <w:rPr>
          <w:rFonts w:ascii="Times New Roman" w:hAnsi="Times New Roman" w:cs="Times New Roman"/>
          <w:color w:val="000000"/>
          <w:sz w:val="28"/>
          <w:szCs w:val="28"/>
          <w:lang w:val="tt-RU"/>
        </w:rPr>
        <w:t>абам сугыш турында сөйләргә яратмады</w:t>
      </w:r>
      <w:r w:rsidR="00CA4896">
        <w:rPr>
          <w:rFonts w:ascii="Times New Roman" w:hAnsi="Times New Roman" w:cs="Times New Roman"/>
          <w:color w:val="000000"/>
          <w:sz w:val="28"/>
          <w:szCs w:val="28"/>
          <w:lang w:val="tt-RU"/>
        </w:rPr>
        <w:t>,- ди әтием,- а</w:t>
      </w:r>
      <w:r w:rsidR="00CA4896" w:rsidRPr="002C296C">
        <w:rPr>
          <w:rFonts w:ascii="Times New Roman" w:hAnsi="Times New Roman" w:cs="Times New Roman"/>
          <w:color w:val="000000"/>
          <w:sz w:val="28"/>
          <w:szCs w:val="28"/>
          <w:lang w:val="tt-RU"/>
        </w:rPr>
        <w:t>ңа искә алу авыр булды</w:t>
      </w:r>
      <w:r w:rsidR="00CA4896" w:rsidRPr="0038009D">
        <w:rPr>
          <w:rFonts w:ascii="Times New Roman" w:hAnsi="Times New Roman" w:cs="Times New Roman"/>
          <w:color w:val="000000"/>
          <w:sz w:val="28"/>
          <w:szCs w:val="28"/>
          <w:lang w:val="tt-RU"/>
        </w:rPr>
        <w:t>»</w:t>
      </w:r>
      <w:r w:rsidR="00CA4896">
        <w:rPr>
          <w:rFonts w:ascii="Times New Roman" w:hAnsi="Times New Roman" w:cs="Times New Roman"/>
          <w:color w:val="000000"/>
          <w:sz w:val="28"/>
          <w:szCs w:val="28"/>
          <w:lang w:val="tt-RU"/>
        </w:rPr>
        <w:t>. Вазыйх Бәдуртинович  әйтә торган булган: «К</w:t>
      </w:r>
      <w:r w:rsidR="00CA4896" w:rsidRPr="002C296C">
        <w:rPr>
          <w:rFonts w:ascii="Times New Roman" w:hAnsi="Times New Roman" w:cs="Times New Roman"/>
          <w:color w:val="000000"/>
          <w:sz w:val="28"/>
          <w:szCs w:val="28"/>
          <w:lang w:val="tt-RU"/>
        </w:rPr>
        <w:t>үк</w:t>
      </w:r>
      <w:r w:rsidR="00CA4896">
        <w:rPr>
          <w:rFonts w:ascii="Times New Roman" w:hAnsi="Times New Roman" w:cs="Times New Roman"/>
          <w:color w:val="000000"/>
          <w:sz w:val="28"/>
          <w:szCs w:val="28"/>
          <w:lang w:val="tt-RU"/>
        </w:rPr>
        <w:t>ләр тыныч булсын, яшь буынга</w:t>
      </w:r>
      <w:r w:rsidR="00CA4896" w:rsidRPr="002C296C">
        <w:rPr>
          <w:rFonts w:ascii="Times New Roman" w:hAnsi="Times New Roman" w:cs="Times New Roman"/>
          <w:color w:val="000000"/>
          <w:sz w:val="28"/>
          <w:szCs w:val="28"/>
          <w:lang w:val="tt-RU"/>
        </w:rPr>
        <w:t xml:space="preserve"> безгә күрергә тур</w:t>
      </w:r>
      <w:r w:rsidR="00CA4896">
        <w:rPr>
          <w:rFonts w:ascii="Times New Roman" w:hAnsi="Times New Roman" w:cs="Times New Roman"/>
          <w:color w:val="000000"/>
          <w:sz w:val="28"/>
          <w:szCs w:val="28"/>
          <w:lang w:val="tt-RU"/>
        </w:rPr>
        <w:t xml:space="preserve">ы килгәнне беркайчан да күрергә язмасын». </w:t>
      </w:r>
      <w:r w:rsidR="00CA4896" w:rsidRPr="002C296C">
        <w:rPr>
          <w:rFonts w:ascii="Times New Roman" w:hAnsi="Times New Roman" w:cs="Times New Roman"/>
          <w:color w:val="000000"/>
          <w:sz w:val="28"/>
          <w:szCs w:val="28"/>
          <w:lang w:val="tt-RU"/>
        </w:rPr>
        <w:t>Бүген гаилә архивы</w:t>
      </w:r>
      <w:r w:rsidR="00CA4896">
        <w:rPr>
          <w:rFonts w:ascii="Times New Roman" w:hAnsi="Times New Roman" w:cs="Times New Roman"/>
          <w:color w:val="000000"/>
          <w:sz w:val="28"/>
          <w:szCs w:val="28"/>
          <w:lang w:val="tt-RU"/>
        </w:rPr>
        <w:t>нда хәрби билет, китель</w:t>
      </w:r>
      <w:r w:rsidR="00CA4896" w:rsidRPr="002C296C">
        <w:rPr>
          <w:rFonts w:ascii="Times New Roman" w:hAnsi="Times New Roman" w:cs="Times New Roman"/>
          <w:color w:val="000000"/>
          <w:sz w:val="28"/>
          <w:szCs w:val="28"/>
          <w:lang w:val="tt-RU"/>
        </w:rPr>
        <w:t xml:space="preserve"> һәм бабамның бүләкләре саклана.</w:t>
      </w:r>
    </w:p>
    <w:p w:rsidR="00CA4896" w:rsidRDefault="00CA4896" w:rsidP="00CA4896">
      <w:pPr>
        <w:spacing w:line="360" w:lineRule="auto"/>
        <w:jc w:val="both"/>
        <w:rPr>
          <w:rFonts w:ascii="Times New Roman" w:hAnsi="Times New Roman" w:cs="Times New Roman"/>
          <w:color w:val="000000"/>
          <w:sz w:val="28"/>
          <w:szCs w:val="28"/>
          <w:lang w:val="tt-RU"/>
        </w:rPr>
      </w:pPr>
      <w:r w:rsidRPr="002C296C">
        <w:rPr>
          <w:rFonts w:ascii="Times New Roman" w:hAnsi="Times New Roman" w:cs="Times New Roman"/>
          <w:color w:val="000000"/>
          <w:sz w:val="28"/>
          <w:szCs w:val="28"/>
          <w:lang w:val="tt-RU"/>
        </w:rPr>
        <w:lastRenderedPageBreak/>
        <w:t>Иске хәрби билетны өйрәнеп, Бөек Ватан сугышы елларында Ватанга патриотизм күрсәт</w:t>
      </w:r>
      <w:r>
        <w:rPr>
          <w:rFonts w:ascii="Times New Roman" w:hAnsi="Times New Roman" w:cs="Times New Roman"/>
          <w:color w:val="000000"/>
          <w:sz w:val="28"/>
          <w:szCs w:val="28"/>
          <w:lang w:val="tt-RU"/>
        </w:rPr>
        <w:t>кәне өчен Вазыйх Бәдуртин улы Бә</w:t>
      </w:r>
      <w:r w:rsidRPr="002C296C">
        <w:rPr>
          <w:rFonts w:ascii="Times New Roman" w:hAnsi="Times New Roman" w:cs="Times New Roman"/>
          <w:color w:val="000000"/>
          <w:sz w:val="28"/>
          <w:szCs w:val="28"/>
          <w:lang w:val="tt-RU"/>
        </w:rPr>
        <w:t>ду</w:t>
      </w:r>
      <w:r>
        <w:rPr>
          <w:rFonts w:ascii="Times New Roman" w:hAnsi="Times New Roman" w:cs="Times New Roman"/>
          <w:color w:val="000000"/>
          <w:sz w:val="28"/>
          <w:szCs w:val="28"/>
          <w:lang w:val="tt-RU"/>
        </w:rPr>
        <w:t xml:space="preserve">ртиновның бүләкләнүен белдем: </w:t>
      </w:r>
    </w:p>
    <w:p w:rsidR="00CA4896" w:rsidRDefault="00CA4896" w:rsidP="00CA4896">
      <w:pPr>
        <w:spacing w:line="360" w:lineRule="auto"/>
        <w:jc w:val="both"/>
        <w:rPr>
          <w:rFonts w:ascii="Times New Roman" w:hAnsi="Times New Roman" w:cs="Times New Roman"/>
          <w:color w:val="000000"/>
          <w:sz w:val="28"/>
          <w:szCs w:val="28"/>
          <w:lang w:val="tt-RU"/>
        </w:rPr>
      </w:pPr>
      <w:r w:rsidRPr="002C296C">
        <w:rPr>
          <w:rFonts w:ascii="Times New Roman" w:hAnsi="Times New Roman" w:cs="Times New Roman"/>
          <w:color w:val="000000"/>
          <w:sz w:val="28"/>
          <w:szCs w:val="28"/>
          <w:lang w:val="tt-RU"/>
        </w:rPr>
        <w:t xml:space="preserve"> «Георгий Жуков»,«Ленинградны саклаган өчен», </w:t>
      </w:r>
      <w:r>
        <w:rPr>
          <w:rFonts w:ascii="Times New Roman" w:hAnsi="Times New Roman" w:cs="Times New Roman"/>
          <w:color w:val="000000"/>
          <w:sz w:val="28"/>
          <w:szCs w:val="28"/>
          <w:lang w:val="tt-RU"/>
        </w:rPr>
        <w:t>«Х</w:t>
      </w:r>
      <w:r w:rsidRPr="002C296C">
        <w:rPr>
          <w:rFonts w:ascii="Times New Roman" w:hAnsi="Times New Roman" w:cs="Times New Roman"/>
          <w:color w:val="000000"/>
          <w:sz w:val="28"/>
          <w:szCs w:val="28"/>
          <w:lang w:val="tt-RU"/>
        </w:rPr>
        <w:t>әрби хезмәт өчен», «Киевны азат иткән өчен», «Варшаваны азат иткән өчен»,</w:t>
      </w:r>
      <w:r>
        <w:rPr>
          <w:rFonts w:ascii="Times New Roman" w:hAnsi="Times New Roman" w:cs="Times New Roman"/>
          <w:color w:val="000000"/>
          <w:sz w:val="28"/>
          <w:szCs w:val="28"/>
          <w:lang w:val="tt-RU"/>
        </w:rPr>
        <w:t xml:space="preserve"> </w:t>
      </w:r>
      <w:r w:rsidRPr="002C296C">
        <w:rPr>
          <w:rFonts w:ascii="Times New Roman" w:hAnsi="Times New Roman" w:cs="Times New Roman"/>
          <w:color w:val="000000"/>
          <w:sz w:val="28"/>
          <w:szCs w:val="28"/>
          <w:lang w:val="tt-RU"/>
        </w:rPr>
        <w:t>«Берлинны алган өчен», «Германияне җиңгән өчен»,</w:t>
      </w:r>
      <w:r>
        <w:rPr>
          <w:rFonts w:ascii="Times New Roman" w:hAnsi="Times New Roman" w:cs="Times New Roman"/>
          <w:color w:val="000000"/>
          <w:sz w:val="28"/>
          <w:szCs w:val="28"/>
          <w:lang w:val="tt-RU"/>
        </w:rPr>
        <w:t xml:space="preserve"> </w:t>
      </w:r>
      <w:r w:rsidRPr="002C296C">
        <w:rPr>
          <w:rFonts w:ascii="Times New Roman" w:hAnsi="Times New Roman" w:cs="Times New Roman"/>
          <w:color w:val="000000"/>
          <w:sz w:val="28"/>
          <w:szCs w:val="28"/>
          <w:lang w:val="tt-RU"/>
        </w:rPr>
        <w:t>«Хәрби казанышлары өчен»</w:t>
      </w:r>
      <w:r>
        <w:rPr>
          <w:rFonts w:ascii="Times New Roman" w:hAnsi="Times New Roman" w:cs="Times New Roman"/>
          <w:color w:val="000000"/>
          <w:sz w:val="28"/>
          <w:szCs w:val="28"/>
          <w:lang w:val="tt-RU"/>
        </w:rPr>
        <w:t>, «Я</w:t>
      </w:r>
      <w:r w:rsidRPr="002C296C">
        <w:rPr>
          <w:rFonts w:ascii="Times New Roman" w:hAnsi="Times New Roman" w:cs="Times New Roman"/>
          <w:color w:val="000000"/>
          <w:sz w:val="28"/>
          <w:szCs w:val="28"/>
          <w:lang w:val="tt-RU"/>
        </w:rPr>
        <w:t>пон сугышында җиңгән өчен», «Санкт-Петербургның 300 еллыгы истәлегенә», «Җиңүгә 25 ел», «Җиңүнең 30 еллыгы», «Җиңүнең 40 еллыгы», «Җиңүгә 50 ел», «Җиңүгә 55 ел», «Җиңүгә 60 ел»,«Совет Армиясенә 30 ел»,</w:t>
      </w:r>
      <w:r>
        <w:rPr>
          <w:rFonts w:ascii="Times New Roman" w:hAnsi="Times New Roman" w:cs="Times New Roman"/>
          <w:color w:val="000000"/>
          <w:sz w:val="28"/>
          <w:szCs w:val="28"/>
          <w:lang w:val="tt-RU"/>
        </w:rPr>
        <w:t xml:space="preserve"> «Совет армиясенең</w:t>
      </w:r>
      <w:r w:rsidRPr="002C296C">
        <w:rPr>
          <w:rFonts w:ascii="Times New Roman" w:hAnsi="Times New Roman" w:cs="Times New Roman"/>
          <w:color w:val="000000"/>
          <w:sz w:val="28"/>
          <w:szCs w:val="28"/>
          <w:lang w:val="tt-RU"/>
        </w:rPr>
        <w:t xml:space="preserve"> хезмәт ветераны»,«Фидакарь хезмәт өчен»,</w:t>
      </w:r>
      <w:r>
        <w:rPr>
          <w:rFonts w:ascii="Times New Roman" w:hAnsi="Times New Roman" w:cs="Times New Roman"/>
          <w:color w:val="000000"/>
          <w:sz w:val="28"/>
          <w:szCs w:val="28"/>
          <w:lang w:val="tt-RU"/>
        </w:rPr>
        <w:t xml:space="preserve"> "Хезмәт ветераны" медальләре, «Фронтовик 1941-1945» һәм </w:t>
      </w:r>
      <w:r w:rsidRPr="002C296C">
        <w:rPr>
          <w:rFonts w:ascii="Times New Roman" w:hAnsi="Times New Roman" w:cs="Times New Roman"/>
          <w:color w:val="000000"/>
          <w:sz w:val="28"/>
          <w:szCs w:val="28"/>
          <w:lang w:val="tt-RU"/>
        </w:rPr>
        <w:t>«Ватан сугышы»</w:t>
      </w:r>
      <w:r>
        <w:rPr>
          <w:rFonts w:ascii="Times New Roman" w:hAnsi="Times New Roman" w:cs="Times New Roman"/>
          <w:color w:val="000000"/>
          <w:sz w:val="28"/>
          <w:szCs w:val="28"/>
          <w:lang w:val="tt-RU"/>
        </w:rPr>
        <w:t xml:space="preserve"> </w:t>
      </w:r>
      <w:r w:rsidRPr="002C296C">
        <w:rPr>
          <w:rFonts w:ascii="Times New Roman" w:hAnsi="Times New Roman" w:cs="Times New Roman"/>
          <w:color w:val="000000"/>
          <w:sz w:val="28"/>
          <w:szCs w:val="28"/>
          <w:lang w:val="tt-RU"/>
        </w:rPr>
        <w:t>билгеләре.</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Шулай</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ук</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ул Баш командующий Иосиф Виссарионович Сталин имзалаган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Рәхмәт хаты белән</w:t>
      </w:r>
      <w:r>
        <w:rPr>
          <w:rFonts w:ascii="Times New Roman" w:hAnsi="Times New Roman" w:cs="Times New Roman"/>
          <w:color w:val="000000"/>
          <w:sz w:val="28"/>
          <w:szCs w:val="28"/>
          <w:lang w:val="tt-RU"/>
        </w:rPr>
        <w:t xml:space="preserve"> </w:t>
      </w:r>
      <w:r w:rsidR="00C05F5E">
        <w:rPr>
          <w:rFonts w:ascii="Times New Roman" w:hAnsi="Times New Roman" w:cs="Times New Roman"/>
          <w:color w:val="000000"/>
          <w:sz w:val="28"/>
          <w:szCs w:val="28"/>
          <w:lang w:val="tt-RU"/>
        </w:rPr>
        <w:t>бүләкләнде. Бәдү</w:t>
      </w:r>
      <w:r w:rsidRPr="006069EF">
        <w:rPr>
          <w:rFonts w:ascii="Times New Roman" w:hAnsi="Times New Roman" w:cs="Times New Roman"/>
          <w:color w:val="000000"/>
          <w:sz w:val="28"/>
          <w:szCs w:val="28"/>
          <w:lang w:val="tt-RU"/>
        </w:rPr>
        <w:t>ртинов</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Вазыйх</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Бәд</w:t>
      </w:r>
      <w:r>
        <w:rPr>
          <w:rFonts w:ascii="Times New Roman" w:hAnsi="Times New Roman" w:cs="Times New Roman"/>
          <w:color w:val="000000"/>
          <w:sz w:val="28"/>
          <w:szCs w:val="28"/>
          <w:lang w:val="tt-RU"/>
        </w:rPr>
        <w:t>ү</w:t>
      </w:r>
      <w:r w:rsidRPr="006069EF">
        <w:rPr>
          <w:rFonts w:ascii="Times New Roman" w:hAnsi="Times New Roman" w:cs="Times New Roman"/>
          <w:color w:val="000000"/>
          <w:sz w:val="28"/>
          <w:szCs w:val="28"/>
          <w:lang w:val="tt-RU"/>
        </w:rPr>
        <w:t>ртдин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улы «Бөек</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Ватан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сугышында</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җиңүчеләр" китабына</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кертелде. Хәрби</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билеттан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күренгәнчә, бабам</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Ленинград, Киев,</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Берлин, Варшава, Япония</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территорияләр</w:t>
      </w:r>
      <w:r>
        <w:rPr>
          <w:rFonts w:ascii="Times New Roman" w:hAnsi="Times New Roman" w:cs="Times New Roman"/>
          <w:color w:val="000000"/>
          <w:sz w:val="28"/>
          <w:szCs w:val="28"/>
          <w:lang w:val="tt-RU"/>
        </w:rPr>
        <w:t>ен</w:t>
      </w:r>
      <w:r w:rsidRPr="006069EF">
        <w:rPr>
          <w:rFonts w:ascii="Times New Roman" w:hAnsi="Times New Roman" w:cs="Times New Roman"/>
          <w:color w:val="000000"/>
          <w:sz w:val="28"/>
          <w:szCs w:val="28"/>
          <w:lang w:val="tt-RU"/>
        </w:rPr>
        <w:t>дә</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сугышкан. Биографиясен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өйрәнеп, әтиебез</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белән карта ясарга</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һәм</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бабабызның</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сугышчан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юлын</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төзергә</w:t>
      </w:r>
      <w:r>
        <w:rPr>
          <w:rFonts w:ascii="Times New Roman" w:hAnsi="Times New Roman" w:cs="Times New Roman"/>
          <w:color w:val="000000"/>
          <w:sz w:val="28"/>
          <w:szCs w:val="28"/>
          <w:lang w:val="tt-RU"/>
        </w:rPr>
        <w:t xml:space="preserve"> </w:t>
      </w:r>
      <w:r w:rsidRPr="006069EF">
        <w:rPr>
          <w:rFonts w:ascii="Times New Roman" w:hAnsi="Times New Roman" w:cs="Times New Roman"/>
          <w:color w:val="000000"/>
          <w:sz w:val="28"/>
          <w:szCs w:val="28"/>
          <w:lang w:val="tt-RU"/>
        </w:rPr>
        <w:t>булдык.</w:t>
      </w:r>
      <w:r>
        <w:rPr>
          <w:rFonts w:ascii="Times New Roman" w:hAnsi="Times New Roman" w:cs="Times New Roman"/>
          <w:color w:val="000000"/>
          <w:sz w:val="28"/>
          <w:szCs w:val="28"/>
          <w:lang w:val="tt-RU"/>
        </w:rPr>
        <w:t xml:space="preserve">Шулай ук мин гаилә </w:t>
      </w:r>
      <w:r w:rsidRPr="003A06DE">
        <w:rPr>
          <w:rFonts w:ascii="Times New Roman" w:hAnsi="Times New Roman" w:cs="Times New Roman"/>
          <w:color w:val="000000"/>
          <w:sz w:val="28"/>
          <w:szCs w:val="28"/>
          <w:lang w:val="tt-RU"/>
        </w:rPr>
        <w:t xml:space="preserve">белән бергә </w:t>
      </w:r>
      <w:r>
        <w:rPr>
          <w:rFonts w:ascii="Times New Roman" w:hAnsi="Times New Roman" w:cs="Times New Roman"/>
          <w:color w:val="000000"/>
          <w:sz w:val="28"/>
          <w:szCs w:val="28"/>
          <w:lang w:val="tt-RU"/>
        </w:rPr>
        <w:t>«Х</w:t>
      </w:r>
      <w:r w:rsidRPr="003A06DE">
        <w:rPr>
          <w:rFonts w:ascii="Times New Roman" w:hAnsi="Times New Roman" w:cs="Times New Roman"/>
          <w:color w:val="000000"/>
          <w:sz w:val="28"/>
          <w:szCs w:val="28"/>
          <w:lang w:val="tt-RU"/>
        </w:rPr>
        <w:t>алыклар дуслыгы</w:t>
      </w:r>
      <w:r>
        <w:rPr>
          <w:rFonts w:ascii="Times New Roman" w:hAnsi="Times New Roman" w:cs="Times New Roman"/>
          <w:color w:val="000000"/>
          <w:sz w:val="28"/>
          <w:szCs w:val="28"/>
          <w:lang w:val="tt-RU"/>
        </w:rPr>
        <w:t>»</w:t>
      </w:r>
      <w:r w:rsidRPr="003A06DE">
        <w:rPr>
          <w:rFonts w:ascii="Times New Roman" w:hAnsi="Times New Roman" w:cs="Times New Roman"/>
          <w:color w:val="000000"/>
          <w:sz w:val="28"/>
          <w:szCs w:val="28"/>
          <w:lang w:val="tt-RU"/>
        </w:rPr>
        <w:t>музеенда да булдым»</w:t>
      </w:r>
      <w:r>
        <w:rPr>
          <w:rFonts w:ascii="Times New Roman" w:hAnsi="Times New Roman" w:cs="Times New Roman"/>
          <w:color w:val="000000"/>
          <w:sz w:val="28"/>
          <w:szCs w:val="28"/>
          <w:lang w:val="tt-RU"/>
        </w:rPr>
        <w:t xml:space="preserve">. Музей </w:t>
      </w:r>
      <w:r w:rsidRPr="003A06DE">
        <w:rPr>
          <w:rFonts w:ascii="Times New Roman" w:hAnsi="Times New Roman" w:cs="Times New Roman"/>
          <w:color w:val="000000"/>
          <w:sz w:val="28"/>
          <w:szCs w:val="28"/>
          <w:lang w:val="tt-RU"/>
        </w:rPr>
        <w:t>Балтач районының Чепья авылы</w:t>
      </w:r>
      <w:r>
        <w:rPr>
          <w:rFonts w:ascii="Times New Roman" w:hAnsi="Times New Roman" w:cs="Times New Roman"/>
          <w:color w:val="000000"/>
          <w:sz w:val="28"/>
          <w:szCs w:val="28"/>
          <w:lang w:val="tt-RU"/>
        </w:rPr>
        <w:t>нда</w:t>
      </w:r>
      <w:r w:rsidRPr="003A06DE">
        <w:rPr>
          <w:rFonts w:ascii="Times New Roman" w:hAnsi="Times New Roman" w:cs="Times New Roman"/>
          <w:color w:val="000000"/>
          <w:sz w:val="28"/>
          <w:szCs w:val="28"/>
          <w:lang w:val="tt-RU"/>
        </w:rPr>
        <w:t>, анда мине</w:t>
      </w:r>
      <w:r>
        <w:rPr>
          <w:rFonts w:ascii="Times New Roman" w:hAnsi="Times New Roman" w:cs="Times New Roman"/>
          <w:color w:val="000000"/>
          <w:sz w:val="28"/>
          <w:szCs w:val="28"/>
          <w:lang w:val="tt-RU"/>
        </w:rPr>
        <w:t>м бабамга багышланган  стенд бар. Мин беркайчан да  бабамны күрмәсәм дә</w:t>
      </w:r>
      <w:r w:rsidRPr="003A06DE">
        <w:rPr>
          <w:rFonts w:ascii="Times New Roman" w:hAnsi="Times New Roman" w:cs="Times New Roman"/>
          <w:color w:val="000000"/>
          <w:sz w:val="28"/>
          <w:szCs w:val="28"/>
          <w:lang w:val="tt-RU"/>
        </w:rPr>
        <w:t>,</w:t>
      </w:r>
      <w:r>
        <w:rPr>
          <w:rFonts w:ascii="Times New Roman" w:hAnsi="Times New Roman" w:cs="Times New Roman"/>
          <w:color w:val="000000"/>
          <w:sz w:val="28"/>
          <w:szCs w:val="28"/>
          <w:lang w:val="tt-RU"/>
        </w:rPr>
        <w:t xml:space="preserve"> ул минем күңелемдә чын Герой булып сакланачак. Һәр ел 9 май көнне </w:t>
      </w:r>
      <w:r w:rsidRPr="003A06DE">
        <w:rPr>
          <w:rFonts w:ascii="Times New Roman" w:hAnsi="Times New Roman" w:cs="Times New Roman"/>
          <w:color w:val="000000"/>
          <w:sz w:val="28"/>
          <w:szCs w:val="28"/>
          <w:lang w:val="tt-RU"/>
        </w:rPr>
        <w:t xml:space="preserve"> «Үлемсез полк» йөрешендә катнашам һәм аның фотосурәтен горурланып йөртәм.</w:t>
      </w:r>
    </w:p>
    <w:p w:rsidR="00CA4896" w:rsidRPr="003A06DE" w:rsidRDefault="00237ACE" w:rsidP="00CA4896">
      <w:pPr>
        <w:spacing w:line="360" w:lineRule="auto"/>
        <w:jc w:val="both"/>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00CA4896" w:rsidRPr="003A06DE">
        <w:rPr>
          <w:rFonts w:ascii="Times New Roman" w:hAnsi="Times New Roman" w:cs="Times New Roman"/>
          <w:color w:val="000000"/>
          <w:sz w:val="28"/>
          <w:szCs w:val="28"/>
          <w:lang w:val="tt-RU"/>
        </w:rPr>
        <w:t>Һәр кеше өчен гаилә – тормышта иң кадерле нәрсә. Кеше туганнарын белергә генә түгел, үз нәселенең тарихын</w:t>
      </w:r>
      <w:r w:rsidR="00CA4896">
        <w:rPr>
          <w:rFonts w:ascii="Times New Roman" w:hAnsi="Times New Roman" w:cs="Times New Roman"/>
          <w:color w:val="000000"/>
          <w:sz w:val="28"/>
          <w:szCs w:val="28"/>
          <w:lang w:val="tt-RU"/>
        </w:rPr>
        <w:t xml:space="preserve"> да</w:t>
      </w:r>
      <w:r w:rsidR="00CA4896" w:rsidRPr="003A06DE">
        <w:rPr>
          <w:rFonts w:ascii="Times New Roman" w:hAnsi="Times New Roman" w:cs="Times New Roman"/>
          <w:color w:val="000000"/>
          <w:sz w:val="28"/>
          <w:szCs w:val="28"/>
          <w:lang w:val="tt-RU"/>
        </w:rPr>
        <w:t xml:space="preserve"> белергә тиеш. Гаилә тарихы-ул тамырлар, алардан башка кеше яши алмый. Нәсел тарихы өзелми, ул балаларда дәвам итә. Димәк, гаилә хәтерендә дә. Тарихны геройлар гына түгел, гади кешеләр дә иҗат итә.</w:t>
      </w:r>
    </w:p>
    <w:p w:rsidR="00694746" w:rsidRPr="00CA4896" w:rsidRDefault="00A82091">
      <w:pPr>
        <w:rPr>
          <w:lang w:val="tt-RU"/>
        </w:rPr>
      </w:pPr>
    </w:p>
    <w:sectPr w:rsidR="00694746" w:rsidRPr="00CA4896" w:rsidSect="00B366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A4896"/>
    <w:rsid w:val="00061E23"/>
    <w:rsid w:val="00237ACE"/>
    <w:rsid w:val="007F5CBE"/>
    <w:rsid w:val="009F738E"/>
    <w:rsid w:val="00A82091"/>
    <w:rsid w:val="00AD27CB"/>
    <w:rsid w:val="00B36692"/>
    <w:rsid w:val="00C05F5E"/>
    <w:rsid w:val="00CA4896"/>
    <w:rsid w:val="00F1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89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D27CB"/>
    <w:pPr>
      <w:spacing w:after="0" w:line="240" w:lineRule="auto"/>
    </w:pPr>
    <w:rPr>
      <w:rFonts w:eastAsiaTheme="minorEastAsia"/>
      <w:lang w:eastAsia="ru-RU"/>
    </w:rPr>
  </w:style>
  <w:style w:type="character" w:customStyle="1" w:styleId="a4">
    <w:name w:val="Без интервала Знак"/>
    <w:link w:val="a3"/>
    <w:uiPriority w:val="1"/>
    <w:rsid w:val="00AD27C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2025-04-11T08:36:00Z</dcterms:created>
  <dcterms:modified xsi:type="dcterms:W3CDTF">2025-05-05T17:19:00Z</dcterms:modified>
</cp:coreProperties>
</file>