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DC1" w:rsidRPr="00546DC1" w:rsidRDefault="00546DC1" w:rsidP="00546DC1">
      <w:pPr>
        <w:spacing w:line="276" w:lineRule="auto"/>
        <w:ind w:firstLine="720"/>
        <w:jc w:val="center"/>
        <w:rPr>
          <w:b/>
          <w:sz w:val="32"/>
          <w:szCs w:val="32"/>
        </w:rPr>
      </w:pPr>
      <w:r w:rsidRPr="00546DC1">
        <w:rPr>
          <w:b/>
          <w:sz w:val="32"/>
          <w:szCs w:val="32"/>
        </w:rPr>
        <w:t>Сугышлар кабатланмасын!</w:t>
      </w:r>
    </w:p>
    <w:p w:rsidR="00546DC1" w:rsidRPr="00546DC1" w:rsidRDefault="00546DC1" w:rsidP="00546DC1">
      <w:pPr>
        <w:spacing w:line="276" w:lineRule="auto"/>
        <w:jc w:val="both"/>
        <w:rPr>
          <w:sz w:val="28"/>
          <w:szCs w:val="28"/>
        </w:rPr>
      </w:pPr>
    </w:p>
    <w:p w:rsidR="00546DC1" w:rsidRDefault="00546DC1" w:rsidP="00546DC1">
      <w:pPr>
        <w:spacing w:line="276" w:lineRule="auto"/>
        <w:ind w:firstLine="720"/>
        <w:jc w:val="right"/>
        <w:rPr>
          <w:sz w:val="28"/>
          <w:szCs w:val="28"/>
        </w:rPr>
      </w:pPr>
      <w:r w:rsidRPr="00546DC1">
        <w:rPr>
          <w:sz w:val="28"/>
          <w:szCs w:val="28"/>
        </w:rPr>
        <w:t>Батыр үлә, үлмәс ат алып,</w:t>
      </w:r>
    </w:p>
    <w:p w:rsidR="00546DC1" w:rsidRDefault="00546DC1" w:rsidP="00546DC1">
      <w:pPr>
        <w:spacing w:line="276" w:lineRule="auto"/>
        <w:ind w:firstLine="720"/>
        <w:jc w:val="right"/>
        <w:rPr>
          <w:sz w:val="28"/>
          <w:szCs w:val="28"/>
        </w:rPr>
      </w:pPr>
      <w:r w:rsidRPr="00546DC1">
        <w:rPr>
          <w:sz w:val="28"/>
          <w:szCs w:val="28"/>
        </w:rPr>
        <w:t>Батырлыклар белән макталып.</w:t>
      </w:r>
    </w:p>
    <w:p w:rsidR="00546DC1" w:rsidRDefault="00546DC1" w:rsidP="00546DC1">
      <w:pPr>
        <w:spacing w:line="276" w:lineRule="auto"/>
        <w:ind w:firstLine="720"/>
        <w:jc w:val="right"/>
        <w:rPr>
          <w:sz w:val="28"/>
          <w:szCs w:val="28"/>
        </w:rPr>
      </w:pPr>
      <w:r w:rsidRPr="00546DC1">
        <w:rPr>
          <w:sz w:val="28"/>
          <w:szCs w:val="28"/>
        </w:rPr>
        <w:t>Исемең калсың үзең үлсәң дә,</w:t>
      </w:r>
    </w:p>
    <w:p w:rsidR="00546DC1" w:rsidRPr="00546DC1" w:rsidRDefault="00546DC1" w:rsidP="00546DC1">
      <w:pPr>
        <w:spacing w:line="276" w:lineRule="auto"/>
        <w:ind w:firstLine="720"/>
        <w:jc w:val="right"/>
        <w:rPr>
          <w:sz w:val="28"/>
          <w:szCs w:val="28"/>
        </w:rPr>
      </w:pPr>
      <w:r w:rsidRPr="00546DC1">
        <w:rPr>
          <w:sz w:val="28"/>
          <w:szCs w:val="28"/>
        </w:rPr>
        <w:t>Тарихларда укып ятларлык.</w:t>
      </w:r>
    </w:p>
    <w:p w:rsidR="00546DC1" w:rsidRPr="00546DC1" w:rsidRDefault="00546DC1" w:rsidP="00546DC1">
      <w:pPr>
        <w:spacing w:line="276" w:lineRule="auto"/>
        <w:ind w:firstLine="720"/>
        <w:jc w:val="both"/>
        <w:rPr>
          <w:sz w:val="28"/>
          <w:szCs w:val="28"/>
        </w:rPr>
      </w:pPr>
    </w:p>
    <w:p w:rsidR="00546DC1" w:rsidRPr="00546DC1" w:rsidRDefault="00546DC1" w:rsidP="00546DC1">
      <w:pPr>
        <w:spacing w:line="276" w:lineRule="auto"/>
        <w:ind w:firstLine="720"/>
        <w:jc w:val="both"/>
        <w:rPr>
          <w:sz w:val="28"/>
          <w:szCs w:val="28"/>
        </w:rPr>
      </w:pPr>
      <w:r w:rsidRPr="00546DC1">
        <w:rPr>
          <w:sz w:val="28"/>
          <w:szCs w:val="28"/>
        </w:rPr>
        <w:t>- дип язып калдыралар кайнар йөрәкле, батыр сугышчыларыбыз. Шушы юлларны уку белән мин уйга калам. Каршыма мең тугыз йөз кырык беренче елгы сугыш вакыты килеп баса. Сугыш... Күпме кайгы, күпме күпме югалтулар китергән ул... Күпме кеше туган ягына әйләнеп кайта алмаган, сугыш кырында ятып калган. Сугыш елларында тылдагыларга да: балаларга да, хатын-кызларга да, әби-бабайларга да җиңел булмаган. Һәрберсенең җиңүдә өлеше зур. Алар фронттагыларга икмәк үстергән, киемнәр белән тәэмин иткән. Үзләре дә бик авыр яшәгән. Авыр елларда әниләребез, әтиләребез, бабаларыбыз, әбиләребез, энеләребез ачы язмышка тап булдылар. Сугыш меңнәрчә балаларга ятимлек, сагыш китерде. Күпме хатын-кыз балалары белән бергә фашист кылычы астына керде! Сугыш халыкка зур бәхетсезлек, зур кайгы алып килде. Күпме хатыннар тол, күпме аналар баласыз калды. Аларның ул елларда күргән газаплары аркасында чәчләренә чал төште, йөрәкләренә төзәлмәс җәрәхәт урнашты. Дошман мәкерле һәм рәхимсез иде. Ләкин шуңа да карамастан, нинди генә авырлыкларга очрасалар да безнекеләр бирешмәде. Дошманга артка чигенергә туры килде.</w:t>
      </w:r>
    </w:p>
    <w:p w:rsidR="00546DC1" w:rsidRPr="00546DC1" w:rsidRDefault="00546DC1" w:rsidP="00546DC1">
      <w:pPr>
        <w:spacing w:line="276" w:lineRule="auto"/>
        <w:ind w:firstLine="720"/>
        <w:jc w:val="both"/>
        <w:rPr>
          <w:sz w:val="28"/>
          <w:szCs w:val="28"/>
        </w:rPr>
      </w:pPr>
      <w:r w:rsidRPr="00546DC1">
        <w:rPr>
          <w:sz w:val="28"/>
          <w:szCs w:val="28"/>
        </w:rPr>
        <w:t>Кан коюлы һәм җимергеч сугышның соңгы бәрелешләреннән безне күп еллар аерып тора. Ничәнче тапкыр инде безнең җиребезгә тыныч яз килә! Әмма сугыш еллары бездән никадәр ерагая барса да, халык батырлыгының бөеклеген, фашизмны җиңүнең дөнья күләмендәге тарихи әһәмиятен беркем дә һәм берни дә инкарь итә алмый. Без Җиңү өчен бик кыйммәт түләдек. Сугыш 27 млн. ватандашыбызның гомерен алып китте. Илебез бәйсезлеге өчен барган көрәштә алар Балтик буе, Мәскәү, Төньяк Кавказ, Белоруссия, Ерак Көнчыгыш, Япон, Байкал арты, Украина, Сталинград, Волхов, Төньяк Поляр атры һ.б. фронтларда катнашып, Польша, Чехославакия, Венгрия, Воронеж, Варшава, Орлов, Краков, Благовещенск, Калинин, Витебск, Смоленск, Львов шәһәрләрен фашистлардан азат итүдә геройларча сугыштылар.</w:t>
      </w:r>
    </w:p>
    <w:p w:rsidR="00546DC1" w:rsidRPr="00546DC1" w:rsidRDefault="00546DC1" w:rsidP="00546DC1">
      <w:pPr>
        <w:spacing w:line="276" w:lineRule="auto"/>
        <w:ind w:firstLine="720"/>
        <w:jc w:val="both"/>
        <w:rPr>
          <w:sz w:val="28"/>
          <w:szCs w:val="28"/>
        </w:rPr>
      </w:pPr>
      <w:r w:rsidRPr="00546DC1">
        <w:rPr>
          <w:sz w:val="28"/>
          <w:szCs w:val="28"/>
        </w:rPr>
        <w:t>Ватанны фронтта гына түгел, тылда да саклаганнар. Кырларда, тылда күпме хатын-кыз, карт-коры, бала-чага эшләгән. Шуңа күрә Җиңүне алардан башка күз алдына китереп булмый. Сугышта табибларның да өлеше зур булган. Алар кешеләрнең гомерләрен саклап калганнар, солдатларны кире сугышка кайтарганнар. Туган илне азат итү өчен бөтен халык эше булганга күрә “алар Ватанны сакладылар” дигәндә, без ул сугыш еллары халкын күз алдында тотарга</w:t>
      </w:r>
      <w:r w:rsidRPr="00546DC1">
        <w:rPr>
          <w:sz w:val="28"/>
          <w:szCs w:val="28"/>
        </w:rPr>
        <w:t xml:space="preserve"> </w:t>
      </w:r>
      <w:bookmarkStart w:id="0" w:name="_GoBack"/>
      <w:bookmarkEnd w:id="0"/>
      <w:r w:rsidRPr="00546DC1">
        <w:rPr>
          <w:sz w:val="28"/>
          <w:szCs w:val="28"/>
        </w:rPr>
        <w:t>тиешбез: халыкның тырышлыгы бушка китми: күптән көтелгән җиңү көне килә. Бу көн халкыбыз күңелендә мәңге онытылмас көн булып уелып кала.</w:t>
      </w:r>
    </w:p>
    <w:p w:rsidR="00B1060B" w:rsidRPr="00546DC1" w:rsidRDefault="00546DC1" w:rsidP="00546DC1">
      <w:pPr>
        <w:spacing w:line="276" w:lineRule="auto"/>
        <w:ind w:firstLine="720"/>
        <w:jc w:val="both"/>
        <w:rPr>
          <w:sz w:val="28"/>
          <w:szCs w:val="28"/>
        </w:rPr>
      </w:pPr>
      <w:r w:rsidRPr="00546DC1">
        <w:rPr>
          <w:sz w:val="28"/>
          <w:szCs w:val="28"/>
        </w:rPr>
        <w:lastRenderedPageBreak/>
        <w:t>Аларның һәрберсе туган иле өчен, аны фашистлардан азат итәр өчен, ватандашларының тыныч, аяз күк астында яши алулары өчен тырышкан. Үзләренең көчләрен җәлләмәгәннәр, алҗысалар да туктамаганнар, алга таба барганнар һәм, ниһаять, үзләренең изге буычларын үтәгәннәр, Ватаныбызны дошманнардан азат иткәннәр. Хәзерге көндә шундый матур, тыныч илдә яшәвебез белән, ирекле, бәйсез рәвештә без укый алуыбыз белән аларга бурычлыбыз. Без моны аңларга, аларны хөрмәт итәргә тиешбез, монысы инде безнең изге бурычыбыз.</w:t>
      </w:r>
    </w:p>
    <w:sectPr w:rsidR="00B1060B" w:rsidRPr="00546DC1">
      <w:pgSz w:w="11910" w:h="16840"/>
      <w:pgMar w:top="1040" w:right="7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1060B"/>
    <w:rsid w:val="00546DC1"/>
    <w:rsid w:val="00B1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8AA5"/>
  <w15:docId w15:val="{96ABB25A-350F-4805-98B4-B4E930F1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5"/>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сочинение.docx</dc:title>
  <dc:creator>Пользователь</dc:creator>
  <cp:lastModifiedBy>User</cp:lastModifiedBy>
  <cp:revision>2</cp:revision>
  <dcterms:created xsi:type="dcterms:W3CDTF">2024-05-04T16:22:00Z</dcterms:created>
  <dcterms:modified xsi:type="dcterms:W3CDTF">2024-05-04T16:25:00Z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2024-05-04T00:00:00Z</vt:filetime>
  </property>
  <property fmtid="{D5CDD505-2E9C-101B-9397-08002B2CF9AE}" pid="3" name="LastSaved">
    <vt:filetime>2024-05-04T00:00:00Z</vt:filetime>
  </property>
</Properties>
</file>