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585" w:rsidRPr="00825585" w:rsidRDefault="00825585" w:rsidP="008255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r w:rsidRPr="00825585">
        <w:rPr>
          <w:rFonts w:ascii="Times New Roman" w:hAnsi="Times New Roman"/>
          <w:sz w:val="28"/>
          <w:szCs w:val="28"/>
        </w:rPr>
        <w:t>«</w:t>
      </w:r>
      <w:proofErr w:type="spellStart"/>
      <w:r w:rsidRPr="00825585">
        <w:rPr>
          <w:rFonts w:ascii="Times New Roman" w:hAnsi="Times New Roman"/>
          <w:sz w:val="28"/>
          <w:szCs w:val="28"/>
        </w:rPr>
        <w:t>Староутямышевский</w:t>
      </w:r>
      <w:proofErr w:type="spellEnd"/>
      <w:r w:rsidRPr="00825585">
        <w:rPr>
          <w:rFonts w:ascii="Times New Roman" w:hAnsi="Times New Roman"/>
          <w:sz w:val="28"/>
          <w:szCs w:val="28"/>
        </w:rPr>
        <w:t xml:space="preserve"> детский сад «</w:t>
      </w:r>
      <w:proofErr w:type="spellStart"/>
      <w:r w:rsidRPr="00825585">
        <w:rPr>
          <w:rFonts w:ascii="Times New Roman" w:hAnsi="Times New Roman"/>
          <w:sz w:val="28"/>
          <w:szCs w:val="28"/>
        </w:rPr>
        <w:t>Чишмякай</w:t>
      </w:r>
      <w:proofErr w:type="spellEnd"/>
      <w:r w:rsidRPr="00825585">
        <w:rPr>
          <w:rFonts w:ascii="Times New Roman" w:hAnsi="Times New Roman"/>
          <w:sz w:val="28"/>
          <w:szCs w:val="28"/>
        </w:rPr>
        <w:t xml:space="preserve">» </w:t>
      </w:r>
    </w:p>
    <w:p w:rsidR="00825585" w:rsidRDefault="00825585" w:rsidP="008255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25585">
        <w:rPr>
          <w:rFonts w:ascii="Times New Roman" w:hAnsi="Times New Roman"/>
          <w:sz w:val="28"/>
          <w:szCs w:val="28"/>
        </w:rPr>
        <w:t>Черемшанского</w:t>
      </w:r>
      <w:proofErr w:type="spellEnd"/>
      <w:r w:rsidRPr="00825585">
        <w:rPr>
          <w:rFonts w:ascii="Times New Roman" w:hAnsi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sz w:val="28"/>
          <w:szCs w:val="28"/>
        </w:rPr>
        <w:t>Республики Татарстан</w:t>
      </w:r>
    </w:p>
    <w:p w:rsidR="00650CAE" w:rsidRDefault="00650CAE"/>
    <w:p w:rsidR="00825585" w:rsidRDefault="00825585"/>
    <w:p w:rsidR="00825585" w:rsidRDefault="00825585"/>
    <w:p w:rsidR="00825585" w:rsidRDefault="00825585"/>
    <w:p w:rsidR="00825585" w:rsidRDefault="00825585"/>
    <w:p w:rsidR="00825585" w:rsidRDefault="00825585"/>
    <w:p w:rsidR="00825585" w:rsidRDefault="00825585"/>
    <w:p w:rsidR="00825585" w:rsidRDefault="00825585"/>
    <w:p w:rsidR="00825585" w:rsidRPr="00825585" w:rsidRDefault="00825585" w:rsidP="00825585">
      <w:pPr>
        <w:jc w:val="center"/>
        <w:rPr>
          <w:rFonts w:ascii="Times New Roman" w:hAnsi="Times New Roman"/>
          <w:b/>
          <w:sz w:val="44"/>
          <w:szCs w:val="44"/>
        </w:rPr>
      </w:pPr>
      <w:r w:rsidRPr="00825585">
        <w:rPr>
          <w:rFonts w:ascii="Times New Roman" w:hAnsi="Times New Roman"/>
          <w:b/>
          <w:sz w:val="44"/>
          <w:szCs w:val="44"/>
        </w:rPr>
        <w:t xml:space="preserve">Тематическая папка - </w:t>
      </w:r>
      <w:proofErr w:type="spellStart"/>
      <w:r w:rsidRPr="00825585">
        <w:rPr>
          <w:rFonts w:ascii="Times New Roman" w:hAnsi="Times New Roman"/>
          <w:b/>
          <w:sz w:val="44"/>
          <w:szCs w:val="44"/>
        </w:rPr>
        <w:t>лепбук</w:t>
      </w:r>
      <w:proofErr w:type="spellEnd"/>
    </w:p>
    <w:p w:rsidR="00825585" w:rsidRPr="00825585" w:rsidRDefault="00825585" w:rsidP="00825585">
      <w:pPr>
        <w:jc w:val="center"/>
        <w:rPr>
          <w:rFonts w:ascii="Times New Roman" w:hAnsi="Times New Roman"/>
          <w:b/>
          <w:sz w:val="44"/>
          <w:szCs w:val="44"/>
        </w:rPr>
      </w:pPr>
      <w:r w:rsidRPr="00825585">
        <w:rPr>
          <w:rFonts w:ascii="Times New Roman" w:hAnsi="Times New Roman"/>
          <w:b/>
          <w:sz w:val="44"/>
          <w:szCs w:val="44"/>
        </w:rPr>
        <w:t xml:space="preserve"> «</w:t>
      </w:r>
      <w:r>
        <w:rPr>
          <w:rFonts w:ascii="Times New Roman" w:hAnsi="Times New Roman"/>
          <w:b/>
          <w:sz w:val="44"/>
          <w:szCs w:val="44"/>
        </w:rPr>
        <w:t>Азбука</w:t>
      </w:r>
      <w:r w:rsidRPr="00825585">
        <w:rPr>
          <w:rFonts w:ascii="Times New Roman" w:hAnsi="Times New Roman"/>
          <w:b/>
          <w:sz w:val="44"/>
          <w:szCs w:val="44"/>
        </w:rPr>
        <w:t xml:space="preserve"> дорожного движения»</w:t>
      </w:r>
    </w:p>
    <w:p w:rsidR="00825585" w:rsidRDefault="00825585"/>
    <w:p w:rsidR="00825585" w:rsidRDefault="00825585"/>
    <w:p w:rsidR="00825585" w:rsidRDefault="00825585"/>
    <w:p w:rsidR="00825585" w:rsidRDefault="00825585"/>
    <w:p w:rsidR="00825585" w:rsidRDefault="00825585"/>
    <w:p w:rsidR="00825585" w:rsidRDefault="00825585"/>
    <w:p w:rsidR="00825585" w:rsidRDefault="00825585"/>
    <w:p w:rsidR="00825585" w:rsidRDefault="00825585"/>
    <w:p w:rsidR="00825585" w:rsidRDefault="00825585"/>
    <w:p w:rsidR="00825585" w:rsidRDefault="00825585"/>
    <w:p w:rsidR="00825585" w:rsidRDefault="00825585"/>
    <w:p w:rsidR="00825585" w:rsidRDefault="00825585"/>
    <w:p w:rsidR="00825585" w:rsidRDefault="00825585"/>
    <w:p w:rsidR="00825585" w:rsidRPr="00DC3422" w:rsidRDefault="00825585" w:rsidP="00825585">
      <w:pPr>
        <w:suppressAutoHyphens/>
        <w:spacing w:before="28" w:after="28" w:line="100" w:lineRule="atLeast"/>
        <w:jc w:val="right"/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</w:pPr>
      <w:r w:rsidRPr="00DC3422"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  <w:t xml:space="preserve">Автор работы: </w:t>
      </w:r>
    </w:p>
    <w:p w:rsidR="00825585" w:rsidRPr="00DC3422" w:rsidRDefault="00825585" w:rsidP="00825585">
      <w:pPr>
        <w:suppressAutoHyphens/>
        <w:spacing w:before="28" w:after="28" w:line="100" w:lineRule="atLeast"/>
        <w:jc w:val="right"/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</w:pPr>
      <w:proofErr w:type="spellStart"/>
      <w:r w:rsidRPr="00DC3422"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  <w:t>Садретдинова</w:t>
      </w:r>
      <w:proofErr w:type="spellEnd"/>
      <w:r w:rsidRPr="00DC3422"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  <w:t xml:space="preserve"> Ландыш </w:t>
      </w:r>
      <w:proofErr w:type="spellStart"/>
      <w:r w:rsidRPr="00DC3422"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  <w:t>Хасановна</w:t>
      </w:r>
      <w:proofErr w:type="spellEnd"/>
    </w:p>
    <w:p w:rsidR="00825585" w:rsidRPr="00DC3422" w:rsidRDefault="00825585" w:rsidP="00825585">
      <w:pPr>
        <w:suppressAutoHyphens/>
        <w:spacing w:before="28" w:after="28" w:line="100" w:lineRule="atLeast"/>
        <w:jc w:val="right"/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</w:pPr>
      <w:r w:rsidRPr="00DC3422"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  <w:t>воспитатель</w:t>
      </w:r>
    </w:p>
    <w:p w:rsidR="00825585" w:rsidRDefault="00825585" w:rsidP="00825585">
      <w:pPr>
        <w:jc w:val="right"/>
      </w:pPr>
    </w:p>
    <w:p w:rsidR="00825585" w:rsidRPr="00825585" w:rsidRDefault="00825585" w:rsidP="00825585">
      <w:pPr>
        <w:pStyle w:val="a3"/>
        <w:spacing w:before="0" w:beforeAutospacing="0" w:after="0" w:afterAutospacing="0"/>
        <w:textAlignment w:val="baseline"/>
        <w:rPr>
          <w:b/>
          <w:sz w:val="28"/>
          <w:szCs w:val="28"/>
        </w:rPr>
      </w:pPr>
      <w:proofErr w:type="spellStart"/>
      <w:r w:rsidRPr="00825585">
        <w:rPr>
          <w:b/>
          <w:bCs/>
          <w:kern w:val="24"/>
          <w:sz w:val="28"/>
          <w:szCs w:val="28"/>
        </w:rPr>
        <w:lastRenderedPageBreak/>
        <w:t>Лэпбук</w:t>
      </w:r>
      <w:proofErr w:type="spellEnd"/>
      <w:r w:rsidRPr="00825585">
        <w:rPr>
          <w:b/>
          <w:bCs/>
          <w:kern w:val="24"/>
          <w:sz w:val="28"/>
          <w:szCs w:val="28"/>
        </w:rPr>
        <w:t xml:space="preserve"> по ПДД для детей дошкольного возраста.</w:t>
      </w:r>
    </w:p>
    <w:p w:rsidR="00825585" w:rsidRDefault="00825585" w:rsidP="00825585">
      <w:pPr>
        <w:pStyle w:val="a3"/>
        <w:kinsoku w:val="0"/>
        <w:overflowPunct w:val="0"/>
        <w:spacing w:before="0" w:beforeAutospacing="0" w:after="0" w:afterAutospacing="0"/>
        <w:textAlignment w:val="baseline"/>
      </w:pPr>
      <w:r>
        <w:rPr>
          <w:color w:val="000000"/>
          <w:kern w:val="24"/>
          <w:sz w:val="28"/>
          <w:szCs w:val="28"/>
        </w:rPr>
        <w:t xml:space="preserve">Дидактическое пособие </w:t>
      </w:r>
      <w:proofErr w:type="spellStart"/>
      <w:r>
        <w:rPr>
          <w:color w:val="000000"/>
          <w:kern w:val="24"/>
          <w:sz w:val="28"/>
          <w:szCs w:val="28"/>
        </w:rPr>
        <w:t>Лэпбук</w:t>
      </w:r>
      <w:proofErr w:type="spellEnd"/>
      <w:r>
        <w:rPr>
          <w:color w:val="000000"/>
          <w:kern w:val="24"/>
          <w:sz w:val="28"/>
          <w:szCs w:val="28"/>
        </w:rPr>
        <w:t xml:space="preserve"> «Азбука дорожного движения» представляет собой </w:t>
      </w:r>
      <w:proofErr w:type="gramStart"/>
      <w:r>
        <w:rPr>
          <w:color w:val="000000"/>
          <w:kern w:val="24"/>
          <w:sz w:val="28"/>
          <w:szCs w:val="28"/>
        </w:rPr>
        <w:t>две картонные папки, соединенных</w:t>
      </w:r>
      <w:proofErr w:type="gramEnd"/>
      <w:r>
        <w:rPr>
          <w:color w:val="000000"/>
          <w:kern w:val="24"/>
          <w:sz w:val="28"/>
          <w:szCs w:val="28"/>
        </w:rPr>
        <w:t xml:space="preserve"> между собой. </w:t>
      </w:r>
      <w:proofErr w:type="gramStart"/>
      <w:r>
        <w:rPr>
          <w:color w:val="000000"/>
          <w:kern w:val="24"/>
          <w:sz w:val="28"/>
          <w:szCs w:val="28"/>
        </w:rPr>
        <w:t>Обклеена</w:t>
      </w:r>
      <w:proofErr w:type="gramEnd"/>
      <w:r>
        <w:rPr>
          <w:color w:val="000000"/>
          <w:kern w:val="24"/>
          <w:sz w:val="28"/>
          <w:szCs w:val="28"/>
        </w:rPr>
        <w:t xml:space="preserve"> со всех сторон </w:t>
      </w:r>
      <w:proofErr w:type="spellStart"/>
      <w:r>
        <w:rPr>
          <w:color w:val="000000"/>
          <w:kern w:val="24"/>
          <w:sz w:val="28"/>
          <w:szCs w:val="28"/>
        </w:rPr>
        <w:t>самоклеющейся</w:t>
      </w:r>
      <w:proofErr w:type="spellEnd"/>
      <w:r>
        <w:rPr>
          <w:color w:val="000000"/>
          <w:kern w:val="24"/>
          <w:sz w:val="28"/>
          <w:szCs w:val="28"/>
        </w:rPr>
        <w:t xml:space="preserve"> пленкой. На страницах папки имеются различные кармашки, карточки, в которых собрана информация по теме.</w:t>
      </w:r>
    </w:p>
    <w:p w:rsidR="00825585" w:rsidRDefault="00825585" w:rsidP="00825585">
      <w:pPr>
        <w:pStyle w:val="a3"/>
        <w:spacing w:before="0" w:beforeAutospacing="0" w:after="0" w:afterAutospacing="0"/>
      </w:pPr>
      <w:r w:rsidRPr="006D2EC6">
        <w:rPr>
          <w:rFonts w:eastAsia="+mn-ea"/>
          <w:b/>
          <w:bCs/>
          <w:kern w:val="24"/>
          <w:sz w:val="28"/>
          <w:szCs w:val="28"/>
        </w:rPr>
        <w:t>Цель: </w:t>
      </w:r>
      <w:r>
        <w:rPr>
          <w:rFonts w:eastAsia="+mn-ea"/>
          <w:color w:val="000000"/>
          <w:kern w:val="24"/>
          <w:sz w:val="28"/>
          <w:szCs w:val="28"/>
        </w:rPr>
        <w:t>совершенствование знаний детей о правилах дорожного движения через игровую деятельность.</w:t>
      </w:r>
    </w:p>
    <w:p w:rsidR="00825585" w:rsidRPr="006D2EC6" w:rsidRDefault="00825585" w:rsidP="00825585">
      <w:pPr>
        <w:pStyle w:val="a3"/>
        <w:spacing w:before="0" w:beforeAutospacing="0" w:after="0" w:afterAutospacing="0"/>
      </w:pPr>
      <w:r w:rsidRPr="006D2EC6">
        <w:rPr>
          <w:rFonts w:eastAsia="+mn-ea"/>
          <w:b/>
          <w:bCs/>
          <w:kern w:val="24"/>
          <w:sz w:val="28"/>
          <w:szCs w:val="28"/>
        </w:rPr>
        <w:t>Задачи:</w:t>
      </w:r>
    </w:p>
    <w:p w:rsidR="00825585" w:rsidRPr="006D2EC6" w:rsidRDefault="00825585" w:rsidP="00825585">
      <w:pPr>
        <w:pStyle w:val="a3"/>
        <w:spacing w:before="0" w:beforeAutospacing="0" w:after="0" w:afterAutospacing="0"/>
      </w:pPr>
      <w:r w:rsidRPr="006D2EC6">
        <w:rPr>
          <w:rFonts w:eastAsia="+mn-ea"/>
          <w:b/>
          <w:bCs/>
          <w:kern w:val="24"/>
          <w:sz w:val="28"/>
          <w:szCs w:val="28"/>
        </w:rPr>
        <w:t>Речевое развитие:</w:t>
      </w:r>
    </w:p>
    <w:p w:rsidR="00825585" w:rsidRDefault="00825585" w:rsidP="00825585">
      <w:pPr>
        <w:pStyle w:val="a3"/>
        <w:spacing w:before="0" w:beforeAutospacing="0" w:after="0" w:afterAutospacing="0"/>
      </w:pPr>
      <w:r>
        <w:rPr>
          <w:rFonts w:eastAsia="+mn-ea"/>
          <w:color w:val="000000"/>
          <w:kern w:val="24"/>
          <w:sz w:val="28"/>
          <w:szCs w:val="28"/>
        </w:rPr>
        <w:t>- владение речью как средством общения.</w:t>
      </w:r>
    </w:p>
    <w:p w:rsidR="00825585" w:rsidRDefault="00825585" w:rsidP="00825585">
      <w:pPr>
        <w:pStyle w:val="a3"/>
        <w:spacing w:before="0" w:beforeAutospacing="0" w:after="0" w:afterAutospacing="0"/>
      </w:pPr>
      <w:r>
        <w:rPr>
          <w:rFonts w:eastAsia="+mn-ea"/>
          <w:color w:val="000000"/>
          <w:kern w:val="24"/>
          <w:sz w:val="28"/>
          <w:szCs w:val="28"/>
        </w:rPr>
        <w:t>- обогащение активного словаря.</w:t>
      </w:r>
    </w:p>
    <w:p w:rsidR="00825585" w:rsidRDefault="00825585" w:rsidP="00825585">
      <w:pPr>
        <w:pStyle w:val="a3"/>
        <w:spacing w:before="0" w:beforeAutospacing="0" w:after="0" w:afterAutospacing="0"/>
      </w:pPr>
      <w:r>
        <w:rPr>
          <w:rFonts w:eastAsia="+mn-ea"/>
          <w:color w:val="000000"/>
          <w:kern w:val="24"/>
          <w:sz w:val="28"/>
          <w:szCs w:val="28"/>
        </w:rPr>
        <w:t>- развитие связной, грамматически правильной речи.</w:t>
      </w:r>
    </w:p>
    <w:p w:rsidR="00825585" w:rsidRDefault="00825585" w:rsidP="00825585">
      <w:pPr>
        <w:pStyle w:val="a3"/>
        <w:spacing w:before="0" w:beforeAutospacing="0" w:after="0" w:afterAutospacing="0"/>
      </w:pPr>
      <w:r>
        <w:rPr>
          <w:rFonts w:eastAsia="+mn-ea"/>
          <w:color w:val="000000"/>
          <w:kern w:val="24"/>
          <w:sz w:val="28"/>
          <w:szCs w:val="28"/>
        </w:rPr>
        <w:t>- активизировать и развивать словарь по теме,</w:t>
      </w:r>
    </w:p>
    <w:p w:rsidR="00825585" w:rsidRDefault="00825585" w:rsidP="00825585">
      <w:pPr>
        <w:pStyle w:val="a3"/>
        <w:spacing w:before="0" w:beforeAutospacing="0" w:after="0" w:afterAutospacing="0"/>
      </w:pPr>
      <w:r>
        <w:rPr>
          <w:rFonts w:eastAsia="+mn-ea"/>
          <w:color w:val="000000"/>
          <w:kern w:val="24"/>
          <w:sz w:val="28"/>
          <w:szCs w:val="28"/>
        </w:rPr>
        <w:t>- закреплять названия дорожных знаков,</w:t>
      </w:r>
    </w:p>
    <w:p w:rsidR="00825585" w:rsidRPr="006D2EC6" w:rsidRDefault="00825585" w:rsidP="00825585">
      <w:pPr>
        <w:pStyle w:val="a3"/>
        <w:spacing w:before="0" w:beforeAutospacing="0" w:after="0" w:afterAutospacing="0"/>
      </w:pPr>
      <w:r w:rsidRPr="006D2EC6">
        <w:rPr>
          <w:rFonts w:eastAsia="+mn-ea"/>
          <w:b/>
          <w:bCs/>
          <w:kern w:val="24"/>
          <w:sz w:val="28"/>
          <w:szCs w:val="28"/>
        </w:rPr>
        <w:t>Познавательное развитие:</w:t>
      </w:r>
    </w:p>
    <w:p w:rsidR="00825585" w:rsidRDefault="00825585" w:rsidP="00825585">
      <w:pPr>
        <w:pStyle w:val="a3"/>
        <w:spacing w:before="0" w:beforeAutospacing="0" w:after="0" w:afterAutospacing="0"/>
      </w:pPr>
      <w:r>
        <w:rPr>
          <w:rFonts w:eastAsia="+mn-ea"/>
          <w:color w:val="000000"/>
          <w:kern w:val="24"/>
          <w:sz w:val="28"/>
          <w:szCs w:val="28"/>
        </w:rPr>
        <w:t>- развитие интересов детей, любознательности и познавательной мотивации.</w:t>
      </w:r>
    </w:p>
    <w:p w:rsidR="00825585" w:rsidRDefault="00825585" w:rsidP="00825585">
      <w:pPr>
        <w:pStyle w:val="a3"/>
        <w:spacing w:before="0" w:beforeAutospacing="0" w:after="0" w:afterAutospacing="0"/>
      </w:pPr>
      <w:r>
        <w:rPr>
          <w:rFonts w:eastAsia="+mn-ea"/>
          <w:color w:val="000000"/>
          <w:kern w:val="24"/>
          <w:sz w:val="28"/>
          <w:szCs w:val="28"/>
        </w:rPr>
        <w:t>- формирование познавательных действий.</w:t>
      </w:r>
    </w:p>
    <w:p w:rsidR="00825585" w:rsidRDefault="00825585" w:rsidP="00825585">
      <w:pPr>
        <w:pStyle w:val="a3"/>
        <w:spacing w:before="0" w:beforeAutospacing="0" w:after="0" w:afterAutospacing="0"/>
      </w:pPr>
      <w:r>
        <w:rPr>
          <w:rFonts w:eastAsia="+mn-ea"/>
          <w:color w:val="000000"/>
          <w:kern w:val="24"/>
          <w:sz w:val="28"/>
          <w:szCs w:val="28"/>
        </w:rPr>
        <w:t>- закреплять знания детей о правилах дорожного движения,</w:t>
      </w:r>
    </w:p>
    <w:p w:rsidR="00825585" w:rsidRDefault="00825585" w:rsidP="00825585">
      <w:pPr>
        <w:pStyle w:val="a3"/>
        <w:spacing w:before="0" w:beforeAutospacing="0" w:after="0" w:afterAutospacing="0"/>
      </w:pPr>
      <w:r>
        <w:rPr>
          <w:rFonts w:eastAsia="+mn-ea"/>
          <w:color w:val="000000"/>
          <w:kern w:val="24"/>
          <w:sz w:val="28"/>
          <w:szCs w:val="28"/>
        </w:rPr>
        <w:t>- закреплять правила поведения на дорогах,</w:t>
      </w:r>
    </w:p>
    <w:p w:rsidR="00825585" w:rsidRPr="006D2EC6" w:rsidRDefault="00825585" w:rsidP="00825585">
      <w:pPr>
        <w:pStyle w:val="a3"/>
        <w:spacing w:before="0" w:beforeAutospacing="0" w:after="0" w:afterAutospacing="0"/>
      </w:pPr>
      <w:r w:rsidRPr="006D2EC6">
        <w:rPr>
          <w:rFonts w:eastAsia="+mn-ea"/>
          <w:b/>
          <w:bCs/>
          <w:kern w:val="24"/>
          <w:sz w:val="28"/>
          <w:szCs w:val="28"/>
        </w:rPr>
        <w:t>Социально-коммуникативное развитие:</w:t>
      </w:r>
    </w:p>
    <w:p w:rsidR="00825585" w:rsidRDefault="00825585" w:rsidP="00825585">
      <w:pPr>
        <w:pStyle w:val="a3"/>
        <w:spacing w:before="0" w:beforeAutospacing="0" w:after="0" w:afterAutospacing="0"/>
      </w:pPr>
      <w:r>
        <w:rPr>
          <w:rFonts w:eastAsia="+mn-ea"/>
          <w:color w:val="000000"/>
          <w:kern w:val="24"/>
          <w:sz w:val="28"/>
          <w:szCs w:val="28"/>
        </w:rPr>
        <w:t>- формирование готовности к совместной деятельности.</w:t>
      </w:r>
    </w:p>
    <w:p w:rsidR="00825585" w:rsidRDefault="00825585" w:rsidP="00825585">
      <w:pPr>
        <w:pStyle w:val="a3"/>
        <w:spacing w:before="0" w:beforeAutospacing="0" w:after="0" w:afterAutospacing="0"/>
      </w:pPr>
      <w:r>
        <w:rPr>
          <w:rFonts w:eastAsia="+mn-ea"/>
          <w:color w:val="000000"/>
          <w:kern w:val="24"/>
          <w:sz w:val="28"/>
          <w:szCs w:val="28"/>
        </w:rPr>
        <w:t>- формирование основ безопасности на улице.</w:t>
      </w:r>
    </w:p>
    <w:p w:rsidR="00640052" w:rsidRDefault="00640052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Pr="00640052">
        <w:rPr>
          <w:rFonts w:ascii="Times New Roman" w:eastAsia="Times New Roman" w:hAnsi="Times New Roman"/>
          <w:sz w:val="28"/>
          <w:szCs w:val="28"/>
          <w:lang w:eastAsia="ru-RU"/>
        </w:rPr>
        <w:t>лепбуке</w:t>
      </w:r>
      <w:proofErr w:type="spellEnd"/>
      <w:r w:rsidRP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 собраны материалы о ПДД  для развивающих занятий с детьми дошкольного возраста.</w:t>
      </w:r>
    </w:p>
    <w:p w:rsidR="00DC3422" w:rsidRPr="00640052" w:rsidRDefault="00DC3422" w:rsidP="0022190E">
      <w:pPr>
        <w:spacing w:before="225" w:after="225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31AAB5" wp14:editId="476EDD4F">
            <wp:extent cx="3894925" cy="3514725"/>
            <wp:effectExtent l="0" t="0" r="0" b="0"/>
            <wp:docPr id="2" name="Рисунок 2" descr="C:\Users\ландыш\Desktop\20210923_1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ндыш\Desktop\20210923_100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62" cy="351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0E" w:rsidRDefault="0022190E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0052" w:rsidRPr="00640052" w:rsidRDefault="00640052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него входит 13</w:t>
      </w:r>
      <w:r w:rsidRP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  развивающих заданий:</w:t>
      </w:r>
    </w:p>
    <w:p w:rsidR="00640052" w:rsidRPr="00640052" w:rsidRDefault="00640052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052">
        <w:rPr>
          <w:rFonts w:ascii="Times New Roman" w:eastAsia="Times New Roman" w:hAnsi="Times New Roman"/>
          <w:sz w:val="28"/>
          <w:szCs w:val="28"/>
          <w:lang w:eastAsia="ru-RU"/>
        </w:rPr>
        <w:t>1. Кармашек 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Ребусы</w:t>
      </w:r>
      <w:r w:rsidRP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»  </w:t>
      </w:r>
    </w:p>
    <w:p w:rsidR="00640052" w:rsidRPr="00640052" w:rsidRDefault="00640052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052">
        <w:rPr>
          <w:rFonts w:ascii="Times New Roman" w:eastAsia="Times New Roman" w:hAnsi="Times New Roman"/>
          <w:sz w:val="28"/>
          <w:szCs w:val="28"/>
          <w:lang w:eastAsia="ru-RU"/>
        </w:rPr>
        <w:t>2. Кармашек 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Автобренд</w:t>
      </w:r>
      <w:proofErr w:type="spellEnd"/>
      <w:r w:rsidRP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»  </w:t>
      </w:r>
    </w:p>
    <w:p w:rsidR="00640052" w:rsidRPr="00640052" w:rsidRDefault="00640052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Игра «Найди 10 различий»</w:t>
      </w:r>
    </w:p>
    <w:p w:rsidR="00640052" w:rsidRDefault="00640052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052">
        <w:rPr>
          <w:rFonts w:ascii="Times New Roman" w:eastAsia="Times New Roman" w:hAnsi="Times New Roman"/>
          <w:sz w:val="28"/>
          <w:szCs w:val="28"/>
          <w:lang w:eastAsia="ru-RU"/>
        </w:rPr>
        <w:t>4. Кармашек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«Дорожные знаки</w:t>
      </w:r>
      <w:r w:rsidRPr="00640052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523581" w:rsidRPr="00523581" w:rsidRDefault="00523581" w:rsidP="00523581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5.Кармашек «Подвижные игры»</w:t>
      </w:r>
    </w:p>
    <w:p w:rsidR="00640052" w:rsidRPr="00640052" w:rsidRDefault="00523581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640052" w:rsidRPr="00640052">
        <w:rPr>
          <w:rFonts w:ascii="Times New Roman" w:eastAsia="Times New Roman" w:hAnsi="Times New Roman"/>
          <w:sz w:val="28"/>
          <w:szCs w:val="28"/>
          <w:lang w:eastAsia="ru-RU"/>
        </w:rPr>
        <w:t>. Кармашек «</w:t>
      </w:r>
      <w:r w:rsidR="00640052">
        <w:rPr>
          <w:rFonts w:ascii="Times New Roman" w:eastAsia="Times New Roman" w:hAnsi="Times New Roman"/>
          <w:sz w:val="28"/>
          <w:szCs w:val="28"/>
          <w:lang w:eastAsia="ru-RU"/>
        </w:rPr>
        <w:t>Лабиринты</w:t>
      </w:r>
      <w:r w:rsidR="00640052" w:rsidRPr="00640052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640052" w:rsidRDefault="00523581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640052" w:rsidRP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640052">
        <w:rPr>
          <w:rFonts w:ascii="Times New Roman" w:eastAsia="Times New Roman" w:hAnsi="Times New Roman"/>
          <w:sz w:val="28"/>
          <w:szCs w:val="28"/>
          <w:lang w:eastAsia="ru-RU"/>
        </w:rPr>
        <w:t>Игра</w:t>
      </w:r>
      <w:r w:rsidR="00640052" w:rsidRP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="00640052">
        <w:rPr>
          <w:rFonts w:ascii="Times New Roman" w:eastAsia="Times New Roman" w:hAnsi="Times New Roman"/>
          <w:sz w:val="28"/>
          <w:szCs w:val="28"/>
          <w:lang w:eastAsia="ru-RU"/>
        </w:rPr>
        <w:t>Почени</w:t>
      </w:r>
      <w:proofErr w:type="spellEnd"/>
      <w:r w:rsid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 светофор</w:t>
      </w:r>
      <w:r w:rsidR="00640052" w:rsidRP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</w:p>
    <w:p w:rsidR="00640052" w:rsidRPr="00640052" w:rsidRDefault="00523581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640052" w:rsidRP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. Кармашек </w:t>
      </w:r>
      <w:r w:rsid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раскраски </w:t>
      </w:r>
      <w:r w:rsidR="00640052" w:rsidRPr="00640052">
        <w:rPr>
          <w:rFonts w:ascii="Times New Roman" w:eastAsia="Times New Roman" w:hAnsi="Times New Roman"/>
          <w:sz w:val="28"/>
          <w:szCs w:val="28"/>
          <w:lang w:eastAsia="ru-RU"/>
        </w:rPr>
        <w:t>«Дорожные знаки»</w:t>
      </w:r>
    </w:p>
    <w:p w:rsidR="00640052" w:rsidRPr="00640052" w:rsidRDefault="00523581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640052" w:rsidRP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640052">
        <w:rPr>
          <w:rFonts w:ascii="Times New Roman" w:eastAsia="Times New Roman" w:hAnsi="Times New Roman"/>
          <w:sz w:val="28"/>
          <w:szCs w:val="28"/>
          <w:lang w:eastAsia="ru-RU"/>
        </w:rPr>
        <w:t>«Советы светофора»</w:t>
      </w:r>
    </w:p>
    <w:p w:rsidR="00640052" w:rsidRDefault="00523581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640052" w:rsidRPr="00640052">
        <w:rPr>
          <w:rFonts w:ascii="Times New Roman" w:eastAsia="Times New Roman" w:hAnsi="Times New Roman"/>
          <w:sz w:val="28"/>
          <w:szCs w:val="28"/>
          <w:lang w:eastAsia="ru-RU"/>
        </w:rPr>
        <w:t>. Кармашек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Найди нарушителя</w:t>
      </w:r>
      <w:r w:rsidR="00640052" w:rsidRP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</w:p>
    <w:p w:rsidR="00640052" w:rsidRPr="00640052" w:rsidRDefault="00523581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640052" w:rsidRP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640052">
        <w:rPr>
          <w:rFonts w:ascii="Times New Roman" w:eastAsia="Times New Roman" w:hAnsi="Times New Roman"/>
          <w:sz w:val="28"/>
          <w:szCs w:val="28"/>
          <w:lang w:eastAsia="ru-RU"/>
        </w:rPr>
        <w:t>Кармашек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640052" w:rsidRPr="00640052" w:rsidRDefault="00523581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640052" w:rsidRPr="00640052">
        <w:rPr>
          <w:rFonts w:ascii="Times New Roman" w:eastAsia="Times New Roman" w:hAnsi="Times New Roman"/>
          <w:sz w:val="28"/>
          <w:szCs w:val="28"/>
          <w:lang w:eastAsia="ru-RU"/>
        </w:rPr>
        <w:t>. Кармашек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Викторина</w:t>
      </w:r>
      <w:r w:rsidR="00640052" w:rsidRPr="00640052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640052" w:rsidRPr="00640052" w:rsidRDefault="00523581" w:rsidP="0064005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="00640052" w:rsidRPr="0064005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Игра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ходилка</w:t>
      </w:r>
      <w:proofErr w:type="spellEnd"/>
    </w:p>
    <w:p w:rsidR="00243B4E" w:rsidRPr="00243B4E" w:rsidRDefault="00243B4E" w:rsidP="00243B4E">
      <w:pPr>
        <w:pStyle w:val="a4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3B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Дидактическая игра «Ребусы»</w:t>
      </w:r>
    </w:p>
    <w:p w:rsidR="00243B4E" w:rsidRPr="00243B4E" w:rsidRDefault="00243B4E" w:rsidP="00243B4E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3B4E">
        <w:rPr>
          <w:rFonts w:ascii="Times New Roman" w:eastAsia="Times New Roman" w:hAnsi="Times New Roman"/>
          <w:sz w:val="28"/>
          <w:szCs w:val="28"/>
          <w:lang w:eastAsia="ru-RU"/>
        </w:rPr>
        <w:t>Данный раздел представляет кармашек, в котором лежат карточки с ребусами на тему «ПДД»</w:t>
      </w:r>
    </w:p>
    <w:p w:rsidR="00243B4E" w:rsidRPr="00243B4E" w:rsidRDefault="00243B4E" w:rsidP="00243B4E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3B4E">
        <w:rPr>
          <w:rFonts w:ascii="Times New Roman" w:eastAsia="Times New Roman" w:hAnsi="Times New Roman"/>
          <w:sz w:val="28"/>
          <w:szCs w:val="28"/>
          <w:lang w:eastAsia="ru-RU"/>
        </w:rPr>
        <w:t>Цель: создать условия для активизации мыслительной и познавательной деятельности учащихся в процессе изучения материала по теме «ПДД» через решение ребусов.</w:t>
      </w:r>
    </w:p>
    <w:p w:rsidR="00243B4E" w:rsidRDefault="00243B4E" w:rsidP="00243B4E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3B4E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Задание: разгадай ребус и назови правильный ответ. </w:t>
      </w:r>
    </w:p>
    <w:p w:rsidR="00E86360" w:rsidRPr="00E86360" w:rsidRDefault="00E86360" w:rsidP="00E86360">
      <w:pPr>
        <w:pStyle w:val="a4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Дидактическая игра </w:t>
      </w:r>
      <w:r w:rsidRPr="00E86360"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  <w:t>«Найди отличия»</w:t>
      </w:r>
    </w:p>
    <w:p w:rsidR="00E86360" w:rsidRDefault="00E86360" w:rsidP="00E8636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  <w:shd w:val="clear" w:color="auto" w:fill="FFFFFF"/>
        </w:rPr>
        <w:t>Цель этой игр</w:t>
      </w:r>
      <w:proofErr w:type="gramStart"/>
      <w:r>
        <w:rPr>
          <w:rStyle w:val="c15"/>
          <w:color w:val="000000"/>
          <w:sz w:val="28"/>
          <w:szCs w:val="28"/>
          <w:shd w:val="clear" w:color="auto" w:fill="FFFFFF"/>
        </w:rPr>
        <w:t>ы-</w:t>
      </w:r>
      <w:proofErr w:type="gramEnd"/>
      <w:r>
        <w:rPr>
          <w:rStyle w:val="c15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4"/>
          <w:color w:val="000000"/>
          <w:sz w:val="28"/>
          <w:szCs w:val="28"/>
          <w:shd w:val="clear" w:color="auto" w:fill="FFFFFF"/>
        </w:rPr>
        <w:t>продолжать развивать умение сравнивать предметы, устанавливать их сходство и различие (чем эти предметы похожи и чем отличаются и т. д.).</w:t>
      </w:r>
    </w:p>
    <w:p w:rsidR="00E86360" w:rsidRDefault="00E86360" w:rsidP="00E8636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  <w:shd w:val="clear" w:color="auto" w:fill="FFFFFF"/>
        </w:rPr>
        <w:t>Материалы</w:t>
      </w: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>
        <w:rPr>
          <w:rStyle w:val="c15"/>
          <w:color w:val="000000"/>
          <w:sz w:val="28"/>
          <w:szCs w:val="28"/>
        </w:rPr>
        <w:t>картинки с отличиями</w:t>
      </w:r>
    </w:p>
    <w:p w:rsidR="00E86360" w:rsidRDefault="00E86360" w:rsidP="00E86360">
      <w:pPr>
        <w:pStyle w:val="c1"/>
        <w:shd w:val="clear" w:color="auto" w:fill="FFFFFF"/>
        <w:spacing w:before="0" w:beforeAutospacing="0" w:after="0" w:afterAutospacing="0"/>
        <w:rPr>
          <w:rStyle w:val="c15"/>
          <w:color w:val="000000"/>
          <w:sz w:val="28"/>
          <w:szCs w:val="28"/>
          <w:shd w:val="clear" w:color="auto" w:fill="FFFFFF"/>
        </w:rPr>
      </w:pPr>
      <w:r>
        <w:rPr>
          <w:rStyle w:val="c15"/>
          <w:color w:val="000000"/>
          <w:sz w:val="28"/>
          <w:szCs w:val="28"/>
          <w:shd w:val="clear" w:color="auto" w:fill="FFFFFF"/>
        </w:rPr>
        <w:t>Ход игры: Взрослый показывает ребёнку иллюстрацию и предлагает её рассмотреть, описать, затем предлагает рассмотреть вторую часть иллюстрации. При рассматривании второй части иллюстрации предлагает ребёнку найти  отличия и определить, чем они отличаются</w:t>
      </w:r>
    </w:p>
    <w:p w:rsidR="00DC3422" w:rsidRDefault="00DC3422" w:rsidP="00E8636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43B4E" w:rsidRDefault="00243B4E" w:rsidP="00E86360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Автобренд</w:t>
      </w:r>
      <w:proofErr w:type="spellEnd"/>
    </w:p>
    <w:p w:rsidR="00243B4E" w:rsidRDefault="00243B4E" w:rsidP="00243B4E">
      <w:pPr>
        <w:pStyle w:val="a3"/>
        <w:rPr>
          <w:sz w:val="28"/>
          <w:szCs w:val="28"/>
        </w:rPr>
      </w:pPr>
      <w:r>
        <w:rPr>
          <w:sz w:val="28"/>
          <w:szCs w:val="28"/>
        </w:rPr>
        <w:t>Данный раздел  представляет кармашек, в котором лежат карточки с марками машин.</w:t>
      </w:r>
    </w:p>
    <w:p w:rsidR="00243B4E" w:rsidRDefault="00243B4E" w:rsidP="00243B4E">
      <w:pPr>
        <w:pStyle w:val="a3"/>
        <w:rPr>
          <w:sz w:val="28"/>
          <w:szCs w:val="28"/>
        </w:rPr>
      </w:pPr>
      <w:r>
        <w:rPr>
          <w:sz w:val="28"/>
          <w:szCs w:val="28"/>
        </w:rPr>
        <w:t>Цель: Развитие сообразительности, зрительного внимания, Расширение словаря, развитие грамматически правильной связной речи.</w:t>
      </w:r>
    </w:p>
    <w:p w:rsidR="00DC3422" w:rsidRDefault="00DC3422" w:rsidP="00243B4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243B4E" w:rsidRDefault="00243B4E" w:rsidP="00243B4E">
      <w:pPr>
        <w:pStyle w:val="a3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rStyle w:val="a5"/>
          <w:sz w:val="28"/>
          <w:szCs w:val="28"/>
        </w:rPr>
        <w:t>Пазлы</w:t>
      </w:r>
      <w:proofErr w:type="spellEnd"/>
      <w:r>
        <w:rPr>
          <w:rStyle w:val="a5"/>
          <w:sz w:val="28"/>
          <w:szCs w:val="28"/>
        </w:rPr>
        <w:t xml:space="preserve"> «Дорожные знаки»</w:t>
      </w:r>
    </w:p>
    <w:p w:rsidR="00243B4E" w:rsidRDefault="00243B4E" w:rsidP="00243B4E">
      <w:pPr>
        <w:pStyle w:val="a3"/>
        <w:rPr>
          <w:sz w:val="28"/>
          <w:szCs w:val="28"/>
        </w:rPr>
      </w:pPr>
      <w:r>
        <w:rPr>
          <w:sz w:val="28"/>
          <w:szCs w:val="28"/>
        </w:rPr>
        <w:t>Данный раздел  представляет кармашек, в котором лежат карточки с марками машин.</w:t>
      </w:r>
    </w:p>
    <w:p w:rsidR="00243B4E" w:rsidRDefault="00243B4E" w:rsidP="00243B4E">
      <w:pPr>
        <w:pStyle w:val="a3"/>
        <w:rPr>
          <w:sz w:val="28"/>
          <w:szCs w:val="28"/>
        </w:rPr>
      </w:pPr>
      <w:r>
        <w:rPr>
          <w:sz w:val="28"/>
          <w:szCs w:val="28"/>
        </w:rPr>
        <w:t>Цель: Развитие сообразительности, зрительного внимания, Расширение словаря, развитие грамматически правильной связной речи.</w:t>
      </w:r>
    </w:p>
    <w:p w:rsidR="00243B4E" w:rsidRPr="00E86360" w:rsidRDefault="00243B4E" w:rsidP="00E86360">
      <w:pPr>
        <w:pStyle w:val="a4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6360">
        <w:rPr>
          <w:rFonts w:ascii="Times New Roman" w:eastAsia="Times New Roman" w:hAnsi="Times New Roman"/>
          <w:b/>
          <w:sz w:val="28"/>
          <w:szCs w:val="28"/>
          <w:lang w:eastAsia="ru-RU"/>
        </w:rPr>
        <w:t>Подвижные игры по ПДД.</w:t>
      </w:r>
    </w:p>
    <w:p w:rsidR="00243B4E" w:rsidRDefault="00243B4E" w:rsidP="00243B4E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3B4E">
        <w:rPr>
          <w:rFonts w:ascii="Times New Roman" w:eastAsia="Times New Roman" w:hAnsi="Times New Roman"/>
          <w:sz w:val="28"/>
          <w:szCs w:val="28"/>
          <w:lang w:eastAsia="ru-RU"/>
        </w:rPr>
        <w:t>Данный раздел  представляет собой кармашек с подборкой подвижных игр по ПДД (карточки меняются по возрастам).</w:t>
      </w:r>
    </w:p>
    <w:p w:rsidR="0022190E" w:rsidRDefault="0022190E" w:rsidP="00243B4E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3422" w:rsidRPr="00243B4E" w:rsidRDefault="00DC3422" w:rsidP="00DC3422">
      <w:pPr>
        <w:spacing w:before="225" w:after="225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1225AB6" wp14:editId="0DFEC06D">
            <wp:extent cx="5568951" cy="3790950"/>
            <wp:effectExtent l="0" t="0" r="0" b="0"/>
            <wp:docPr id="4" name="Рисунок 4" descr="C:\Users\ландыш\Desktop\20210923_1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ндыш\Desktop\20210923_100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472" cy="37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4E" w:rsidRDefault="00243B4E" w:rsidP="00243B4E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3422" w:rsidRDefault="00DC3422" w:rsidP="00243B4E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3422" w:rsidRPr="00243B4E" w:rsidRDefault="00DC3422" w:rsidP="00243B4E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D1605" w:rsidRPr="00E86360" w:rsidRDefault="007D1605" w:rsidP="00E86360">
      <w:pPr>
        <w:pStyle w:val="a4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E86360">
        <w:rPr>
          <w:rFonts w:ascii="Times New Roman" w:hAnsi="Times New Roman"/>
          <w:b/>
          <w:sz w:val="28"/>
          <w:szCs w:val="28"/>
        </w:rPr>
        <w:t xml:space="preserve">«Лабиринты» </w:t>
      </w:r>
    </w:p>
    <w:p w:rsidR="00825585" w:rsidRDefault="007D1605" w:rsidP="007D1605">
      <w:pPr>
        <w:rPr>
          <w:rFonts w:ascii="Times New Roman" w:hAnsi="Times New Roman"/>
          <w:sz w:val="28"/>
          <w:szCs w:val="28"/>
        </w:rPr>
      </w:pPr>
      <w:r w:rsidRPr="007D1605">
        <w:rPr>
          <w:rFonts w:ascii="Times New Roman" w:hAnsi="Times New Roman"/>
          <w:sz w:val="28"/>
          <w:szCs w:val="28"/>
        </w:rPr>
        <w:t>Цель: Развивать зрительное внимание, мелкую моторику рук, смекалку, быстроту мышления, речевую активность.</w:t>
      </w:r>
    </w:p>
    <w:p w:rsidR="00DC3422" w:rsidRDefault="00DC3422" w:rsidP="007D1605">
      <w:pPr>
        <w:rPr>
          <w:rFonts w:ascii="Times New Roman" w:hAnsi="Times New Roman"/>
          <w:sz w:val="28"/>
          <w:szCs w:val="28"/>
        </w:rPr>
      </w:pPr>
    </w:p>
    <w:p w:rsidR="007D1605" w:rsidRPr="00E86360" w:rsidRDefault="007D1605" w:rsidP="00E86360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86360">
        <w:rPr>
          <w:rFonts w:ascii="Times New Roman" w:hAnsi="Times New Roman"/>
          <w:b/>
          <w:bCs/>
          <w:sz w:val="28"/>
          <w:szCs w:val="28"/>
        </w:rPr>
        <w:t>Дидактическая игра «</w:t>
      </w:r>
      <w:proofErr w:type="spellStart"/>
      <w:r w:rsidRPr="00E86360">
        <w:rPr>
          <w:rFonts w:ascii="Times New Roman" w:hAnsi="Times New Roman"/>
          <w:b/>
          <w:bCs/>
          <w:sz w:val="28"/>
          <w:szCs w:val="28"/>
        </w:rPr>
        <w:t>Почени</w:t>
      </w:r>
      <w:proofErr w:type="spellEnd"/>
      <w:r w:rsidRPr="00E86360">
        <w:rPr>
          <w:rFonts w:ascii="Times New Roman" w:hAnsi="Times New Roman"/>
          <w:b/>
          <w:bCs/>
          <w:sz w:val="28"/>
          <w:szCs w:val="28"/>
        </w:rPr>
        <w:t xml:space="preserve"> светофор»</w:t>
      </w:r>
    </w:p>
    <w:p w:rsidR="007D1605" w:rsidRPr="007D1605" w:rsidRDefault="007D1605" w:rsidP="007D1605">
      <w:pPr>
        <w:rPr>
          <w:rFonts w:ascii="Times New Roman" w:hAnsi="Times New Roman"/>
          <w:sz w:val="28"/>
          <w:szCs w:val="28"/>
        </w:rPr>
      </w:pPr>
      <w:r w:rsidRPr="007D1605">
        <w:rPr>
          <w:rFonts w:ascii="Times New Roman" w:hAnsi="Times New Roman"/>
          <w:b/>
          <w:bCs/>
          <w:sz w:val="28"/>
          <w:szCs w:val="28"/>
        </w:rPr>
        <w:t xml:space="preserve">Цель: </w:t>
      </w:r>
      <w:r w:rsidRPr="007D1605">
        <w:rPr>
          <w:rFonts w:ascii="Times New Roman" w:hAnsi="Times New Roman"/>
          <w:sz w:val="28"/>
          <w:szCs w:val="28"/>
        </w:rPr>
        <w:t xml:space="preserve">закреплять знания детей о сигналах светофора. </w:t>
      </w:r>
    </w:p>
    <w:p w:rsidR="007D1605" w:rsidRPr="007D1605" w:rsidRDefault="007D1605" w:rsidP="007D1605">
      <w:pPr>
        <w:rPr>
          <w:rFonts w:ascii="Times New Roman" w:hAnsi="Times New Roman"/>
          <w:sz w:val="28"/>
          <w:szCs w:val="28"/>
        </w:rPr>
      </w:pPr>
      <w:r w:rsidRPr="007D1605">
        <w:rPr>
          <w:rFonts w:ascii="Times New Roman" w:hAnsi="Times New Roman"/>
          <w:b/>
          <w:bCs/>
          <w:sz w:val="28"/>
          <w:szCs w:val="28"/>
        </w:rPr>
        <w:t xml:space="preserve">Материал: </w:t>
      </w:r>
      <w:r w:rsidRPr="007D1605">
        <w:rPr>
          <w:rFonts w:ascii="Times New Roman" w:hAnsi="Times New Roman"/>
          <w:sz w:val="28"/>
          <w:szCs w:val="28"/>
        </w:rPr>
        <w:t xml:space="preserve">шаблон </w:t>
      </w:r>
      <w:proofErr w:type="spellStart"/>
      <w:r w:rsidRPr="007D1605">
        <w:rPr>
          <w:rFonts w:ascii="Times New Roman" w:hAnsi="Times New Roman"/>
          <w:sz w:val="28"/>
          <w:szCs w:val="28"/>
        </w:rPr>
        <w:t>светофора</w:t>
      </w:r>
      <w:proofErr w:type="gramStart"/>
      <w:r w:rsidRPr="007D1605">
        <w:rPr>
          <w:rFonts w:ascii="Times New Roman" w:hAnsi="Times New Roman"/>
          <w:sz w:val="28"/>
          <w:szCs w:val="28"/>
        </w:rPr>
        <w:t>,п</w:t>
      </w:r>
      <w:proofErr w:type="gramEnd"/>
      <w:r w:rsidRPr="007D1605">
        <w:rPr>
          <w:rFonts w:ascii="Times New Roman" w:hAnsi="Times New Roman"/>
          <w:sz w:val="28"/>
          <w:szCs w:val="28"/>
        </w:rPr>
        <w:t>робки</w:t>
      </w:r>
      <w:proofErr w:type="spellEnd"/>
      <w:r w:rsidRPr="007D1605">
        <w:rPr>
          <w:rFonts w:ascii="Times New Roman" w:hAnsi="Times New Roman"/>
          <w:sz w:val="28"/>
          <w:szCs w:val="28"/>
        </w:rPr>
        <w:t xml:space="preserve"> из бутылки  красного, желтого, зеленого цвета. </w:t>
      </w:r>
    </w:p>
    <w:p w:rsidR="007D1605" w:rsidRPr="007D1605" w:rsidRDefault="007D1605" w:rsidP="007D1605">
      <w:pPr>
        <w:rPr>
          <w:rFonts w:ascii="Times New Roman" w:hAnsi="Times New Roman"/>
          <w:sz w:val="28"/>
          <w:szCs w:val="28"/>
        </w:rPr>
      </w:pPr>
      <w:r w:rsidRPr="007D1605">
        <w:rPr>
          <w:rFonts w:ascii="Times New Roman" w:hAnsi="Times New Roman"/>
          <w:b/>
          <w:bCs/>
          <w:sz w:val="28"/>
          <w:szCs w:val="28"/>
        </w:rPr>
        <w:t xml:space="preserve">Ход игры: </w:t>
      </w:r>
      <w:r w:rsidRPr="007D1605">
        <w:rPr>
          <w:rFonts w:ascii="Times New Roman" w:hAnsi="Times New Roman"/>
          <w:sz w:val="28"/>
          <w:szCs w:val="28"/>
        </w:rPr>
        <w:t xml:space="preserve">Воспитатель объясняет детям, что светофор сломался, необходимо </w:t>
      </w:r>
      <w:proofErr w:type="spellStart"/>
      <w:r w:rsidRPr="007D1605">
        <w:rPr>
          <w:rFonts w:ascii="Times New Roman" w:hAnsi="Times New Roman"/>
          <w:sz w:val="28"/>
          <w:szCs w:val="28"/>
        </w:rPr>
        <w:t>поченить</w:t>
      </w:r>
      <w:proofErr w:type="spellEnd"/>
      <w:r w:rsidRPr="007D1605">
        <w:rPr>
          <w:rFonts w:ascii="Times New Roman" w:hAnsi="Times New Roman"/>
          <w:sz w:val="28"/>
          <w:szCs w:val="28"/>
        </w:rPr>
        <w:t xml:space="preserve"> светофор (правильно собрать по цвету). Дети накладывают круги на готовый шаблон светофора.</w:t>
      </w:r>
      <w:r w:rsidRPr="007D1605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D1605" w:rsidRPr="00E86360" w:rsidRDefault="00691D1B" w:rsidP="00E86360">
      <w:pPr>
        <w:pStyle w:val="a4"/>
        <w:numPr>
          <w:ilvl w:val="0"/>
          <w:numId w:val="3"/>
        </w:num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E86360">
        <w:rPr>
          <w:rFonts w:ascii="Times New Roman" w:hAnsi="Times New Roman"/>
          <w:b/>
          <w:noProof/>
          <w:sz w:val="28"/>
          <w:szCs w:val="28"/>
          <w:lang w:eastAsia="ru-RU"/>
        </w:rPr>
        <w:t>Советы светофора</w:t>
      </w:r>
    </w:p>
    <w:p w:rsidR="00691D1B" w:rsidRDefault="00691D1B" w:rsidP="007D160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Данный раздел представляет собой макет светофора –советами от светофора.</w:t>
      </w:r>
    </w:p>
    <w:p w:rsidR="00691D1B" w:rsidRPr="00E86360" w:rsidRDefault="00691D1B" w:rsidP="00E86360">
      <w:pPr>
        <w:pStyle w:val="a4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6360">
        <w:rPr>
          <w:rFonts w:ascii="Times New Roman" w:eastAsia="Times New Roman" w:hAnsi="Times New Roman"/>
          <w:b/>
          <w:sz w:val="28"/>
          <w:szCs w:val="28"/>
          <w:lang w:eastAsia="ru-RU"/>
        </w:rPr>
        <w:t>Раскрась дорожные знаки</w:t>
      </w:r>
      <w:proofErr w:type="gramStart"/>
      <w:r w:rsidRPr="00E8636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.</w:t>
      </w:r>
      <w:proofErr w:type="gramEnd"/>
    </w:p>
    <w:p w:rsidR="00691D1B" w:rsidRDefault="00691D1B" w:rsidP="00691D1B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1D1B">
        <w:rPr>
          <w:rFonts w:ascii="Times New Roman" w:eastAsia="Times New Roman" w:hAnsi="Times New Roman"/>
          <w:sz w:val="28"/>
          <w:szCs w:val="28"/>
          <w:lang w:eastAsia="ru-RU"/>
        </w:rPr>
        <w:t>Данный раздел  представляет  раскраски с изображением знаков ПДД.</w:t>
      </w:r>
    </w:p>
    <w:p w:rsidR="00DC3422" w:rsidRDefault="00DC3422" w:rsidP="00DC3422">
      <w:pPr>
        <w:spacing w:before="225" w:after="225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68948" cy="3790950"/>
            <wp:effectExtent l="0" t="0" r="0" b="0"/>
            <wp:docPr id="5" name="Рисунок 5" descr="C:\Users\ландыш\Desktop\20210923_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ндыш\Desktop\20210923_10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80" cy="380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22" w:rsidRDefault="00DC3422" w:rsidP="00DC3422">
      <w:pPr>
        <w:spacing w:before="225" w:after="225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3422" w:rsidRPr="00691D1B" w:rsidRDefault="00DC3422" w:rsidP="00DC3422">
      <w:pPr>
        <w:spacing w:before="225" w:after="225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1D1B" w:rsidRDefault="00691D1B" w:rsidP="00E86360">
      <w:pPr>
        <w:pStyle w:val="a4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/>
          <w:b/>
          <w:color w:val="111111"/>
          <w:sz w:val="28"/>
          <w:szCs w:val="28"/>
          <w:shd w:val="clear" w:color="auto" w:fill="FFFFFF"/>
          <w:lang w:eastAsia="ru-RU"/>
        </w:rPr>
      </w:pPr>
      <w:r w:rsidRPr="00E86360">
        <w:rPr>
          <w:rFonts w:ascii="Times New Roman" w:eastAsia="Times New Roman" w:hAnsi="Times New Roman"/>
          <w:b/>
          <w:color w:val="111111"/>
          <w:sz w:val="28"/>
          <w:szCs w:val="28"/>
          <w:shd w:val="clear" w:color="auto" w:fill="FFFFFF"/>
          <w:lang w:eastAsia="ru-RU"/>
        </w:rPr>
        <w:t>Найди нарушителя</w:t>
      </w:r>
    </w:p>
    <w:p w:rsidR="00DC3422" w:rsidRPr="00E86360" w:rsidRDefault="00DC3422" w:rsidP="00DC3422">
      <w:pPr>
        <w:pStyle w:val="a4"/>
        <w:spacing w:before="225" w:after="225" w:line="240" w:lineRule="auto"/>
        <w:rPr>
          <w:rFonts w:ascii="Times New Roman" w:eastAsia="Times New Roman" w:hAnsi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691D1B" w:rsidRPr="00691D1B" w:rsidRDefault="00691D1B" w:rsidP="00691D1B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1D1B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Данный раздел  представляет кармашек, в котором лежат карточки с </w:t>
      </w:r>
      <w:r w:rsidRPr="00691D1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91D1B">
        <w:rPr>
          <w:rFonts w:ascii="Times New Roman" w:eastAsia="Times New Roman" w:hAnsi="Times New Roman"/>
          <w:sz w:val="28"/>
          <w:szCs w:val="28"/>
          <w:lang w:eastAsia="ru-RU"/>
        </w:rPr>
        <w:t>правильным и неправильным поведением детей (ситуациями) на дороге, на улице и в транспорте</w:t>
      </w:r>
      <w:r w:rsidRPr="00691D1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91D1B" w:rsidRPr="00691D1B" w:rsidRDefault="00691D1B" w:rsidP="00691D1B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1D1B">
        <w:rPr>
          <w:rFonts w:ascii="Times New Roman" w:eastAsia="Times New Roman" w:hAnsi="Times New Roman"/>
          <w:sz w:val="28"/>
          <w:szCs w:val="28"/>
          <w:lang w:eastAsia="ru-RU"/>
        </w:rPr>
        <w:t>Цель: Формировать у детей представления и ответственное отношение к тому, что можно и нельзя на улице, дороге и в транспорте.</w:t>
      </w:r>
    </w:p>
    <w:p w:rsidR="00691D1B" w:rsidRPr="00E86360" w:rsidRDefault="00691D1B" w:rsidP="00E86360">
      <w:pPr>
        <w:pStyle w:val="a4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E86360">
        <w:rPr>
          <w:rFonts w:ascii="Times New Roman" w:eastAsia="Times New Roman" w:hAnsi="Times New Roman"/>
          <w:b/>
          <w:sz w:val="28"/>
          <w:szCs w:val="28"/>
          <w:lang w:eastAsia="ru-RU"/>
        </w:rPr>
        <w:t>Физминутки</w:t>
      </w:r>
      <w:proofErr w:type="spellEnd"/>
      <w:r w:rsidRPr="00E8636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ПДД.</w:t>
      </w:r>
    </w:p>
    <w:p w:rsidR="00691D1B" w:rsidRPr="00691D1B" w:rsidRDefault="00691D1B" w:rsidP="00691D1B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1D1B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Данный раздел представляет кармашек, в котором лежат карточки с  </w:t>
      </w:r>
      <w:proofErr w:type="spellStart"/>
      <w:r w:rsidRPr="00691D1B">
        <w:rPr>
          <w:rFonts w:ascii="Times New Roman" w:eastAsia="Times New Roman" w:hAnsi="Times New Roman"/>
          <w:sz w:val="28"/>
          <w:szCs w:val="28"/>
          <w:lang w:eastAsia="ru-RU"/>
        </w:rPr>
        <w:t>физминутками</w:t>
      </w:r>
      <w:proofErr w:type="spellEnd"/>
      <w:r w:rsidRPr="00691D1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691D1B">
        <w:rPr>
          <w:rFonts w:ascii="Times New Roman" w:eastAsia="Times New Roman" w:hAnsi="Times New Roman"/>
          <w:sz w:val="28"/>
          <w:szCs w:val="28"/>
          <w:lang w:eastAsia="ru-RU"/>
        </w:rPr>
        <w:t>Физминутки</w:t>
      </w:r>
      <w:proofErr w:type="spellEnd"/>
      <w:r w:rsidRPr="00691D1B">
        <w:rPr>
          <w:rFonts w:ascii="Times New Roman" w:eastAsia="Times New Roman" w:hAnsi="Times New Roman"/>
          <w:sz w:val="28"/>
          <w:szCs w:val="28"/>
          <w:lang w:eastAsia="ru-RU"/>
        </w:rPr>
        <w:t xml:space="preserve"> меняются по возрастным группам.</w:t>
      </w:r>
    </w:p>
    <w:p w:rsidR="00691D1B" w:rsidRPr="00691D1B" w:rsidRDefault="00691D1B" w:rsidP="00691D1B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1D1B">
        <w:rPr>
          <w:rFonts w:ascii="Times New Roman" w:eastAsia="Times New Roman" w:hAnsi="Times New Roman"/>
          <w:sz w:val="28"/>
          <w:szCs w:val="28"/>
          <w:lang w:eastAsia="ru-RU"/>
        </w:rPr>
        <w:t>Цель: активно изменить деятельность детей и взрослых,  и этим ослабить наступающее утомление, а затем снова переключить ребенка  и себя на продолжение занятий.</w:t>
      </w:r>
    </w:p>
    <w:p w:rsidR="00691D1B" w:rsidRPr="00E86360" w:rsidRDefault="00691D1B" w:rsidP="00E86360">
      <w:pPr>
        <w:pStyle w:val="a4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6360">
        <w:rPr>
          <w:rFonts w:ascii="Times New Roman" w:eastAsia="Times New Roman" w:hAnsi="Times New Roman"/>
          <w:b/>
          <w:sz w:val="28"/>
          <w:szCs w:val="28"/>
          <w:lang w:eastAsia="ru-RU"/>
        </w:rPr>
        <w:t>Викторина.</w:t>
      </w:r>
    </w:p>
    <w:p w:rsidR="00DE26C4" w:rsidRPr="00DE26C4" w:rsidRDefault="00DE26C4" w:rsidP="00DE26C4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26C4">
        <w:rPr>
          <w:rFonts w:ascii="Times New Roman" w:eastAsia="Times New Roman" w:hAnsi="Times New Roman"/>
          <w:sz w:val="28"/>
          <w:szCs w:val="28"/>
          <w:lang w:eastAsia="ru-RU"/>
        </w:rPr>
        <w:t>Данный раздел представляет кармашек, в котором   подобраны веселые вопросы  по  ПДД (викторины).  Этот кармашек постоянно обновляется новыми викторинами.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b/>
          <w:bCs/>
          <w:color w:val="000000"/>
          <w:sz w:val="28"/>
          <w:szCs w:val="28"/>
        </w:rPr>
        <w:t xml:space="preserve">Цель: </w:t>
      </w:r>
      <w:r w:rsidRPr="00DE26C4">
        <w:rPr>
          <w:rFonts w:ascii="Times New Roman" w:hAnsi="Times New Roman"/>
          <w:color w:val="000000"/>
          <w:sz w:val="28"/>
          <w:szCs w:val="28"/>
        </w:rPr>
        <w:t xml:space="preserve">уточнить представления о транспорте и правилах дорожного движения; активизировать процессы мышления, внимания и речи детей; воспитывать сообразительность и находчивость.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b/>
          <w:bCs/>
          <w:color w:val="000000"/>
          <w:sz w:val="28"/>
          <w:szCs w:val="28"/>
        </w:rPr>
        <w:t xml:space="preserve">Ход игры: </w:t>
      </w:r>
      <w:r w:rsidRPr="00DE26C4">
        <w:rPr>
          <w:rFonts w:ascii="Times New Roman" w:hAnsi="Times New Roman"/>
          <w:color w:val="000000"/>
          <w:sz w:val="28"/>
          <w:szCs w:val="28"/>
        </w:rPr>
        <w:t xml:space="preserve">Воспитатель задает вопросы детям. Кто из детей знает правильный ответ, поднимает руку. Кто первым ответит правильно, получает фишку. Выигрывает тот, кто получил больше фишек за правильные ответы.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b/>
          <w:bCs/>
          <w:color w:val="000000"/>
          <w:sz w:val="28"/>
          <w:szCs w:val="28"/>
        </w:rPr>
        <w:t xml:space="preserve">Вопросы: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t xml:space="preserve">- Сколько колес у легкового автомобиля? (4)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t xml:space="preserve">- Сколько человек могут ехать на одном велосипеде? (1)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t xml:space="preserve">- Кто ходит по тротуару? (пешеход)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t xml:space="preserve">- Кто управляет автомобилем? (Водитель)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t xml:space="preserve">- Как называется место пересечения двух дорог? (Перекресток)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t xml:space="preserve">- Для чего нужна проезжая часть? (Для движения транспорта)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t xml:space="preserve">- По какой стороне проезжей части движется транспорт? (По правой)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t>- Что может произойти, если пешеход или водитель нарушил правила дорожного движения? (Авария или ДТП)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t xml:space="preserve">- Какой свет верхний на светофоре? (Красный)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t xml:space="preserve">- Сколько сигналов у светофора? (Три)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lastRenderedPageBreak/>
        <w:t xml:space="preserve">- На какое животное похож пешеходный переход? (На зебру)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t xml:space="preserve">- Какие машины оборудованы специальными звуковыми и световыми сигналами?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t xml:space="preserve">(«Скорая помощь», пожарная и полицейская машины) </w:t>
      </w:r>
    </w:p>
    <w:p w:rsidR="00DE26C4" w:rsidRP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t xml:space="preserve">- Что держит в руке инспектор ГИБДД? (Жезл) </w:t>
      </w:r>
    </w:p>
    <w:p w:rsidR="00DE26C4" w:rsidRDefault="00DE26C4" w:rsidP="00DE26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E26C4">
        <w:rPr>
          <w:rFonts w:ascii="Times New Roman" w:hAnsi="Times New Roman"/>
          <w:color w:val="000000"/>
          <w:sz w:val="28"/>
          <w:szCs w:val="28"/>
        </w:rPr>
        <w:t xml:space="preserve">- Где нужно играть, чтобы не подвергаться опасности? (Во дворе, на детской площадке). </w:t>
      </w:r>
    </w:p>
    <w:p w:rsidR="00DC3422" w:rsidRPr="00DE26C4" w:rsidRDefault="00DC3422" w:rsidP="00DC34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72125" cy="3771900"/>
            <wp:effectExtent l="0" t="0" r="9525" b="0"/>
            <wp:docPr id="6" name="Рисунок 6" descr="C:\Users\ландыш\Desktop\20210923_1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ндыш\Desktop\20210923_105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74" cy="377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C4" w:rsidRPr="00E86360" w:rsidRDefault="00DE26C4" w:rsidP="00E86360">
      <w:pPr>
        <w:pStyle w:val="a4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6360">
        <w:rPr>
          <w:rFonts w:ascii="Times New Roman" w:eastAsia="Times New Roman" w:hAnsi="Times New Roman"/>
          <w:b/>
          <w:sz w:val="28"/>
          <w:szCs w:val="28"/>
          <w:lang w:eastAsia="ru-RU"/>
        </w:rPr>
        <w:t>Игра-</w:t>
      </w:r>
      <w:proofErr w:type="spellStart"/>
      <w:r w:rsidRPr="00E86360">
        <w:rPr>
          <w:rFonts w:ascii="Times New Roman" w:eastAsia="Times New Roman" w:hAnsi="Times New Roman"/>
          <w:b/>
          <w:sz w:val="28"/>
          <w:szCs w:val="28"/>
          <w:lang w:eastAsia="ru-RU"/>
        </w:rPr>
        <w:t>ходилка</w:t>
      </w:r>
      <w:proofErr w:type="spellEnd"/>
      <w:r w:rsidRPr="00E8636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ПДД</w:t>
      </w:r>
    </w:p>
    <w:p w:rsidR="00DE26C4" w:rsidRPr="00DE26C4" w:rsidRDefault="00DE26C4" w:rsidP="00DE26C4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E26C4">
        <w:rPr>
          <w:rFonts w:ascii="Times New Roman" w:eastAsia="Times New Roman" w:hAnsi="Times New Roman"/>
          <w:bCs/>
          <w:color w:val="111111"/>
          <w:sz w:val="27"/>
          <w:szCs w:val="27"/>
          <w:bdr w:val="none" w:sz="0" w:space="0" w:color="auto" w:frame="1"/>
          <w:shd w:val="clear" w:color="auto" w:fill="FFFFFF"/>
          <w:lang w:eastAsia="ru-RU"/>
        </w:rPr>
        <w:t>Игра</w:t>
      </w:r>
      <w:r w:rsidRPr="00DE26C4">
        <w:rPr>
          <w:rFonts w:ascii="Times New Roman" w:eastAsia="Times New Roman" w:hAnsi="Times New Roman"/>
          <w:b/>
          <w:color w:val="111111"/>
          <w:sz w:val="27"/>
          <w:szCs w:val="27"/>
          <w:shd w:val="clear" w:color="auto" w:fill="FFFFFF"/>
          <w:lang w:eastAsia="ru-RU"/>
        </w:rPr>
        <w:t> </w:t>
      </w:r>
      <w:r w:rsidRPr="00DE26C4">
        <w:rPr>
          <w:rFonts w:ascii="Times New Roman" w:eastAsia="Times New Roman" w:hAnsi="Times New Roman"/>
          <w:color w:val="111111"/>
          <w:sz w:val="27"/>
          <w:szCs w:val="27"/>
          <w:shd w:val="clear" w:color="auto" w:fill="FFFFFF"/>
          <w:lang w:eastAsia="ru-RU"/>
        </w:rPr>
        <w:t>позволяет в занимательной игровой форме, изучить и закрепить основы правил дорожного движения. Игроки поочерёдно бросают кубик и, совершая определённое количество ходов, выполняют задание, которое им выпадает</w:t>
      </w:r>
    </w:p>
    <w:p w:rsidR="00DE26C4" w:rsidRDefault="00DE26C4" w:rsidP="00DE26C4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shd w:val="clear" w:color="auto" w:fill="FFFFFF"/>
          <w:lang w:eastAsia="ru-RU"/>
        </w:rPr>
      </w:pPr>
      <w:r w:rsidRPr="00DE26C4">
        <w:rPr>
          <w:rFonts w:ascii="Times New Roman" w:eastAsia="Times New Roman" w:hAnsi="Times New Roman"/>
          <w:color w:val="111111"/>
          <w:sz w:val="28"/>
          <w:szCs w:val="28"/>
          <w:shd w:val="clear" w:color="auto" w:fill="FFFFFF"/>
          <w:lang w:eastAsia="ru-RU"/>
        </w:rPr>
        <w:t>В процессе игры дети узнают много интересного о правилах дорожного движения, расширят свой кругозор, научатся размышлять логически, потренируют порядковый счет и улучшат моторику рук</w:t>
      </w:r>
      <w:r w:rsidR="00E86360">
        <w:rPr>
          <w:rFonts w:ascii="Times New Roman" w:eastAsia="Times New Roman" w:hAnsi="Times New Roman"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EF1F45" w:rsidRPr="00DE26C4" w:rsidRDefault="00EF1F45" w:rsidP="00EF1F45">
      <w:pPr>
        <w:spacing w:before="225" w:after="225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E86360" w:rsidRPr="00E86360" w:rsidRDefault="00EF1F45" w:rsidP="00E86360">
      <w:pPr>
        <w:spacing w:before="225" w:after="225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111584E" wp14:editId="21758ADE">
            <wp:extent cx="5600700" cy="3779163"/>
            <wp:effectExtent l="0" t="0" r="0" b="0"/>
            <wp:docPr id="7" name="Рисунок 7" descr="C:\Users\ландыш\Desktop\20210923_10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ндыш\Desktop\20210923_105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55" cy="379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360" w:rsidRPr="00E863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Рекомендации по использованию:</w:t>
      </w:r>
    </w:p>
    <w:p w:rsidR="00E86360" w:rsidRPr="00E86360" w:rsidRDefault="00E86360" w:rsidP="00E86360">
      <w:pPr>
        <w:rPr>
          <w:rFonts w:ascii="Times New Roman" w:hAnsi="Times New Roman"/>
          <w:sz w:val="28"/>
          <w:szCs w:val="28"/>
        </w:rPr>
      </w:pPr>
      <w:r w:rsidRPr="00E86360">
        <w:rPr>
          <w:rFonts w:ascii="Times New Roman" w:hAnsi="Times New Roman"/>
          <w:sz w:val="28"/>
          <w:szCs w:val="28"/>
        </w:rPr>
        <w:t>Дидактическое пособие  «</w:t>
      </w:r>
      <w:r>
        <w:rPr>
          <w:rFonts w:ascii="Times New Roman" w:hAnsi="Times New Roman"/>
          <w:sz w:val="28"/>
          <w:szCs w:val="28"/>
        </w:rPr>
        <w:t>Азбука</w:t>
      </w:r>
      <w:r w:rsidRPr="00E86360">
        <w:rPr>
          <w:rFonts w:ascii="Times New Roman" w:hAnsi="Times New Roman"/>
          <w:sz w:val="28"/>
          <w:szCs w:val="28"/>
        </w:rPr>
        <w:t xml:space="preserve"> дорожного движения» рекомендуется использовать воспитателям дошкольного учреждения в индивидуально-коррекционной работе с детьми, детьми в самостоятельной и игровой деятельности. </w:t>
      </w:r>
    </w:p>
    <w:p w:rsidR="00E86360" w:rsidRPr="00E86360" w:rsidRDefault="00E86360" w:rsidP="00E86360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>Благодаря этой форме р</w:t>
      </w:r>
      <w:r w:rsidR="008B7576">
        <w:rPr>
          <w:rFonts w:ascii="Times New Roman" w:eastAsia="Times New Roman" w:hAnsi="Times New Roman"/>
          <w:sz w:val="28"/>
          <w:szCs w:val="28"/>
          <w:lang w:eastAsia="ru-RU"/>
        </w:rPr>
        <w:t>аботы дети многое узнали о ПДД</w:t>
      </w:r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 xml:space="preserve">,  знают правила дорожного движения. Работа с </w:t>
      </w:r>
      <w:proofErr w:type="spellStart"/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>лепбуком</w:t>
      </w:r>
      <w:proofErr w:type="spellEnd"/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позволила разнообразить работу и повысила познавательный интерес у детей. </w:t>
      </w:r>
    </w:p>
    <w:p w:rsidR="00E86360" w:rsidRPr="00E86360" w:rsidRDefault="00E86360" w:rsidP="008B7576">
      <w:pPr>
        <w:spacing w:before="225" w:after="225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636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Почему мы выбрали форму - </w:t>
      </w:r>
      <w:proofErr w:type="spellStart"/>
      <w:r w:rsidRPr="00E86360">
        <w:rPr>
          <w:rFonts w:ascii="Times New Roman" w:eastAsia="Times New Roman" w:hAnsi="Times New Roman"/>
          <w:b/>
          <w:sz w:val="28"/>
          <w:szCs w:val="28"/>
          <w:lang w:eastAsia="ru-RU"/>
        </w:rPr>
        <w:t>лэпбук</w:t>
      </w:r>
      <w:proofErr w:type="spellEnd"/>
      <w:r w:rsidRPr="00E86360">
        <w:rPr>
          <w:rFonts w:ascii="Times New Roman" w:eastAsia="Times New Roman" w:hAnsi="Times New Roman"/>
          <w:b/>
          <w:sz w:val="28"/>
          <w:szCs w:val="28"/>
          <w:lang w:eastAsia="ru-RU"/>
        </w:rPr>
        <w:t>?</w:t>
      </w:r>
    </w:p>
    <w:p w:rsidR="00E86360" w:rsidRPr="00E86360" w:rsidRDefault="00E86360" w:rsidP="00E86360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>Лепбук</w:t>
      </w:r>
      <w:proofErr w:type="spellEnd"/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новая форма организации образовательной деятельности для развития познавательной активности детей и развития самостоятельности. </w:t>
      </w:r>
    </w:p>
    <w:p w:rsidR="00E86360" w:rsidRPr="00E86360" w:rsidRDefault="00E86360" w:rsidP="00E86360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 xml:space="preserve">1. Он помогает ребенку по своему желанию организовать информацию по изучаемой теме и лучше понять и запомнить материал. </w:t>
      </w:r>
    </w:p>
    <w:p w:rsidR="00E86360" w:rsidRPr="00E86360" w:rsidRDefault="00E86360" w:rsidP="00E86360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 xml:space="preserve">2. Это отличный способ для повторения пройденного. В любое удобное время ребенок просто открывает </w:t>
      </w:r>
      <w:proofErr w:type="spellStart"/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>лэпбук</w:t>
      </w:r>
      <w:proofErr w:type="spellEnd"/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 xml:space="preserve"> и с радостью повторяет пройденное, рассматривая сделанную своими же руками книжку. </w:t>
      </w:r>
    </w:p>
    <w:p w:rsidR="00E86360" w:rsidRPr="00E86360" w:rsidRDefault="00E86360" w:rsidP="00E86360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>3. Дети учатся самостоятельно собирать и организовывать информацию.</w:t>
      </w:r>
    </w:p>
    <w:p w:rsidR="00E86360" w:rsidRPr="00E86360" w:rsidRDefault="00E86360" w:rsidP="00E86360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spellStart"/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>Лэпбук</w:t>
      </w:r>
      <w:proofErr w:type="spellEnd"/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 xml:space="preserve"> хорошо подходит для занятий в группах, где одновременно будут заняты несколько детей. Можно выбрать задания под силу каждому (одним – кармашки с карточками или фигурками по данной теме, а другим детям – </w:t>
      </w:r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задания, подразумевающие умение писать и т. д.) и сделать такую коллективную книжку. </w:t>
      </w:r>
    </w:p>
    <w:p w:rsidR="00E86360" w:rsidRPr="00E86360" w:rsidRDefault="00E86360" w:rsidP="00E86360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 xml:space="preserve">5. И создание </w:t>
      </w:r>
      <w:proofErr w:type="spellStart"/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>лэпбука</w:t>
      </w:r>
      <w:proofErr w:type="spellEnd"/>
      <w:r w:rsidRPr="00E86360">
        <w:rPr>
          <w:rFonts w:ascii="Times New Roman" w:eastAsia="Times New Roman" w:hAnsi="Times New Roman"/>
          <w:sz w:val="28"/>
          <w:szCs w:val="28"/>
          <w:lang w:eastAsia="ru-RU"/>
        </w:rPr>
        <w:t xml:space="preserve"> - это просто интересно! </w:t>
      </w:r>
    </w:p>
    <w:p w:rsidR="00691D1B" w:rsidRPr="00691D1B" w:rsidRDefault="00691D1B" w:rsidP="00E86360">
      <w:pPr>
        <w:jc w:val="center"/>
        <w:rPr>
          <w:rFonts w:ascii="Times New Roman" w:hAnsi="Times New Roman"/>
          <w:sz w:val="28"/>
          <w:szCs w:val="28"/>
        </w:rPr>
      </w:pPr>
    </w:p>
    <w:sectPr w:rsidR="00691D1B" w:rsidRPr="00691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C4533"/>
    <w:multiLevelType w:val="hybridMultilevel"/>
    <w:tmpl w:val="ACD6038A"/>
    <w:lvl w:ilvl="0" w:tplc="EA5456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184689"/>
    <w:multiLevelType w:val="hybridMultilevel"/>
    <w:tmpl w:val="77C09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663904"/>
    <w:multiLevelType w:val="hybridMultilevel"/>
    <w:tmpl w:val="3168C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585"/>
    <w:rsid w:val="0022190E"/>
    <w:rsid w:val="00243B4E"/>
    <w:rsid w:val="00523581"/>
    <w:rsid w:val="00640052"/>
    <w:rsid w:val="00650CAE"/>
    <w:rsid w:val="00691D1B"/>
    <w:rsid w:val="006D2EC6"/>
    <w:rsid w:val="007D1605"/>
    <w:rsid w:val="00825585"/>
    <w:rsid w:val="00853581"/>
    <w:rsid w:val="008B7576"/>
    <w:rsid w:val="008C75E9"/>
    <w:rsid w:val="00983A65"/>
    <w:rsid w:val="00DC3422"/>
    <w:rsid w:val="00DE26C4"/>
    <w:rsid w:val="00E86360"/>
    <w:rsid w:val="00EF1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17" w:right="567" w:firstLine="33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585"/>
    <w:pPr>
      <w:spacing w:after="200"/>
      <w:ind w:left="0" w:right="0" w:firstLine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55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3581"/>
    <w:pPr>
      <w:ind w:left="720"/>
      <w:contextualSpacing/>
    </w:pPr>
  </w:style>
  <w:style w:type="character" w:styleId="a5">
    <w:name w:val="Strong"/>
    <w:basedOn w:val="a0"/>
    <w:uiPriority w:val="22"/>
    <w:qFormat/>
    <w:rsid w:val="00243B4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D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605"/>
    <w:rPr>
      <w:rFonts w:ascii="Tahoma" w:eastAsia="Calibri" w:hAnsi="Tahoma" w:cs="Tahoma"/>
      <w:sz w:val="16"/>
      <w:szCs w:val="16"/>
    </w:rPr>
  </w:style>
  <w:style w:type="paragraph" w:customStyle="1" w:styleId="c1">
    <w:name w:val="c1"/>
    <w:basedOn w:val="a"/>
    <w:rsid w:val="00E863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E86360"/>
  </w:style>
  <w:style w:type="character" w:customStyle="1" w:styleId="c4">
    <w:name w:val="c4"/>
    <w:basedOn w:val="a0"/>
    <w:rsid w:val="00E86360"/>
  </w:style>
  <w:style w:type="character" w:customStyle="1" w:styleId="c7">
    <w:name w:val="c7"/>
    <w:basedOn w:val="a0"/>
    <w:rsid w:val="00E863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17" w:right="567" w:firstLine="33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585"/>
    <w:pPr>
      <w:spacing w:after="200"/>
      <w:ind w:left="0" w:right="0" w:firstLine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55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3581"/>
    <w:pPr>
      <w:ind w:left="720"/>
      <w:contextualSpacing/>
    </w:pPr>
  </w:style>
  <w:style w:type="character" w:styleId="a5">
    <w:name w:val="Strong"/>
    <w:basedOn w:val="a0"/>
    <w:uiPriority w:val="22"/>
    <w:qFormat/>
    <w:rsid w:val="00243B4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D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605"/>
    <w:rPr>
      <w:rFonts w:ascii="Tahoma" w:eastAsia="Calibri" w:hAnsi="Tahoma" w:cs="Tahoma"/>
      <w:sz w:val="16"/>
      <w:szCs w:val="16"/>
    </w:rPr>
  </w:style>
  <w:style w:type="paragraph" w:customStyle="1" w:styleId="c1">
    <w:name w:val="c1"/>
    <w:basedOn w:val="a"/>
    <w:rsid w:val="00E863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E86360"/>
  </w:style>
  <w:style w:type="character" w:customStyle="1" w:styleId="c4">
    <w:name w:val="c4"/>
    <w:basedOn w:val="a0"/>
    <w:rsid w:val="00E86360"/>
  </w:style>
  <w:style w:type="character" w:customStyle="1" w:styleId="c7">
    <w:name w:val="c7"/>
    <w:basedOn w:val="a0"/>
    <w:rsid w:val="00E86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1136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ландыш</dc:creator>
  <cp:lastModifiedBy>ландыш</cp:lastModifiedBy>
  <cp:revision>2</cp:revision>
  <dcterms:created xsi:type="dcterms:W3CDTF">2021-10-13T06:53:00Z</dcterms:created>
  <dcterms:modified xsi:type="dcterms:W3CDTF">2021-10-13T06:53:00Z</dcterms:modified>
</cp:coreProperties>
</file>