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54" w:rsidRPr="00976E54" w:rsidRDefault="00976E54" w:rsidP="00976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6E54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–</w:t>
      </w:r>
    </w:p>
    <w:p w:rsidR="00976E54" w:rsidRPr="00976E54" w:rsidRDefault="00976E54" w:rsidP="00976E54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976E54">
        <w:rPr>
          <w:rFonts w:ascii="Times New Roman" w:hAnsi="Times New Roman" w:cs="Times New Roman"/>
          <w:sz w:val="28"/>
          <w:szCs w:val="28"/>
        </w:rPr>
        <w:t>детский сад «Березка» Тукаевского муниципального района  Республики Татарстан</w:t>
      </w:r>
    </w:p>
    <w:p w:rsidR="00976E54" w:rsidRPr="00976E54" w:rsidRDefault="00976E54" w:rsidP="00976E54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976E54" w:rsidRPr="00976E54" w:rsidRDefault="00976E54" w:rsidP="00976E54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976E54" w:rsidRPr="00976E54" w:rsidRDefault="00976E54" w:rsidP="00976E54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76E54" w:rsidRPr="00976E54" w:rsidRDefault="00976E54" w:rsidP="00976E54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76E54" w:rsidRPr="00976E54" w:rsidRDefault="00976E54" w:rsidP="00976E54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76E54" w:rsidRPr="00976E54" w:rsidRDefault="00976E54" w:rsidP="00976E54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76E54" w:rsidRPr="00976E54" w:rsidRDefault="00976E54" w:rsidP="00976E54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76E54" w:rsidRPr="00976E54" w:rsidRDefault="00976E54" w:rsidP="00976E54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76E54" w:rsidRPr="00976E54" w:rsidRDefault="00976E54" w:rsidP="00976E54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76E54" w:rsidRPr="00976E54" w:rsidRDefault="00976E54" w:rsidP="00976E54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76E54" w:rsidRPr="00976E54" w:rsidRDefault="00976E54" w:rsidP="00976E54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76E54" w:rsidRPr="00976E54" w:rsidRDefault="00976E54" w:rsidP="00976E54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76E54" w:rsidRPr="00976E54" w:rsidRDefault="00976E54" w:rsidP="00976E54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76E54" w:rsidRPr="00976E54" w:rsidRDefault="00976E54" w:rsidP="00976E54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76E54" w:rsidRPr="00976E54" w:rsidRDefault="00976E54" w:rsidP="00976E5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Спортивное развлечение по Б</w:t>
      </w:r>
      <w:r w:rsidRPr="00976E5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ДД </w:t>
      </w:r>
    </w:p>
    <w:p w:rsidR="00976E54" w:rsidRPr="00976E54" w:rsidRDefault="00976E54" w:rsidP="00976E5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</w:t>
      </w:r>
      <w:r w:rsidRPr="00976E5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976E5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подготовительной к школе группе</w:t>
      </w:r>
    </w:p>
    <w:p w:rsidR="00976E54" w:rsidRPr="00976E54" w:rsidRDefault="00976E54" w:rsidP="00976E5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«Путешествие в «</w:t>
      </w:r>
      <w:proofErr w:type="spellStart"/>
      <w:r w:rsidRPr="00976E5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Светофорию</w:t>
      </w:r>
      <w:proofErr w:type="spellEnd"/>
      <w:r w:rsidRPr="00976E5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976E54" w:rsidRPr="00976E54" w:rsidRDefault="00976E54" w:rsidP="00976E54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76E54" w:rsidRPr="00976E54" w:rsidRDefault="00976E54" w:rsidP="00976E54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E54" w:rsidRPr="00976E54" w:rsidRDefault="00976E54" w:rsidP="00976E54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E54" w:rsidRPr="00976E54" w:rsidRDefault="00976E54" w:rsidP="00976E54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E54" w:rsidRPr="00976E54" w:rsidRDefault="00976E54" w:rsidP="00976E54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E54" w:rsidRPr="00976E54" w:rsidRDefault="00976E54" w:rsidP="00976E54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E54" w:rsidRPr="00976E54" w:rsidRDefault="00976E54" w:rsidP="00976E54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E54" w:rsidRPr="00976E54" w:rsidRDefault="00976E54" w:rsidP="00976E54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E54" w:rsidRPr="00976E54" w:rsidRDefault="00976E54" w:rsidP="00976E54">
      <w:pPr>
        <w:spacing w:after="0" w:line="240" w:lineRule="auto"/>
        <w:ind w:left="-426"/>
        <w:jc w:val="both"/>
        <w:rPr>
          <w:rStyle w:val="text"/>
          <w:rFonts w:ascii="Times New Roman" w:hAnsi="Times New Roman" w:cs="Times New Roman"/>
          <w:sz w:val="28"/>
          <w:szCs w:val="28"/>
        </w:rPr>
      </w:pPr>
      <w:r w:rsidRPr="00976E54">
        <w:rPr>
          <w:rStyle w:val="text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976E54">
        <w:rPr>
          <w:rStyle w:val="text"/>
          <w:rFonts w:ascii="Times New Roman" w:hAnsi="Times New Roman" w:cs="Times New Roman"/>
          <w:sz w:val="28"/>
          <w:szCs w:val="28"/>
        </w:rPr>
        <w:tab/>
      </w:r>
      <w:r w:rsidRPr="00976E54">
        <w:rPr>
          <w:rStyle w:val="text"/>
          <w:rFonts w:ascii="Times New Roman" w:hAnsi="Times New Roman" w:cs="Times New Roman"/>
          <w:sz w:val="28"/>
          <w:szCs w:val="28"/>
        </w:rPr>
        <w:tab/>
      </w:r>
      <w:r w:rsidRPr="00976E54">
        <w:rPr>
          <w:rStyle w:val="text"/>
          <w:rFonts w:ascii="Times New Roman" w:hAnsi="Times New Roman" w:cs="Times New Roman"/>
          <w:sz w:val="28"/>
          <w:szCs w:val="28"/>
        </w:rPr>
        <w:tab/>
      </w:r>
      <w:r w:rsidRPr="00976E54">
        <w:rPr>
          <w:rStyle w:val="text"/>
          <w:rFonts w:ascii="Times New Roman" w:hAnsi="Times New Roman" w:cs="Times New Roman"/>
          <w:sz w:val="28"/>
          <w:szCs w:val="28"/>
        </w:rPr>
        <w:tab/>
      </w:r>
      <w:r w:rsidRPr="00976E54">
        <w:rPr>
          <w:rStyle w:val="text"/>
          <w:rFonts w:ascii="Times New Roman" w:hAnsi="Times New Roman" w:cs="Times New Roman"/>
          <w:sz w:val="28"/>
          <w:szCs w:val="28"/>
        </w:rPr>
        <w:tab/>
      </w:r>
    </w:p>
    <w:p w:rsidR="00976E54" w:rsidRPr="00976E54" w:rsidRDefault="00976E54" w:rsidP="00976E54">
      <w:pPr>
        <w:tabs>
          <w:tab w:val="left" w:pos="5812"/>
        </w:tabs>
        <w:spacing w:after="0" w:line="240" w:lineRule="auto"/>
        <w:ind w:left="5245"/>
        <w:jc w:val="both"/>
        <w:rPr>
          <w:rStyle w:val="text"/>
          <w:rFonts w:ascii="Times New Roman" w:hAnsi="Times New Roman" w:cs="Times New Roman"/>
          <w:sz w:val="28"/>
          <w:szCs w:val="28"/>
        </w:rPr>
      </w:pPr>
      <w:r w:rsidRPr="00976E54">
        <w:rPr>
          <w:rStyle w:val="text"/>
          <w:rFonts w:ascii="Times New Roman" w:hAnsi="Times New Roman" w:cs="Times New Roman"/>
          <w:sz w:val="28"/>
          <w:szCs w:val="28"/>
        </w:rPr>
        <w:t xml:space="preserve">Подготовила: </w:t>
      </w:r>
      <w:r w:rsidRPr="00976E54">
        <w:rPr>
          <w:rStyle w:val="text"/>
          <w:rFonts w:ascii="Times New Roman" w:hAnsi="Times New Roman" w:cs="Times New Roman"/>
          <w:sz w:val="28"/>
          <w:szCs w:val="28"/>
          <w:lang w:val="tt-RU"/>
        </w:rPr>
        <w:t>воспитатель</w:t>
      </w:r>
      <w:r w:rsidRPr="00976E54">
        <w:rPr>
          <w:rStyle w:val="text"/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76E54">
        <w:rPr>
          <w:rStyle w:val="text"/>
          <w:rFonts w:ascii="Times New Roman" w:hAnsi="Times New Roman" w:cs="Times New Roman"/>
          <w:sz w:val="28"/>
          <w:szCs w:val="28"/>
        </w:rPr>
        <w:t>высшей</w:t>
      </w:r>
      <w:proofErr w:type="gramEnd"/>
      <w:r w:rsidRPr="00976E54">
        <w:rPr>
          <w:rStyle w:val="text"/>
          <w:rFonts w:ascii="Times New Roman" w:hAnsi="Times New Roman" w:cs="Times New Roman"/>
          <w:sz w:val="28"/>
          <w:szCs w:val="28"/>
        </w:rPr>
        <w:t xml:space="preserve"> </w:t>
      </w:r>
    </w:p>
    <w:p w:rsidR="00976E54" w:rsidRPr="00976E54" w:rsidRDefault="00976E54" w:rsidP="00976E54">
      <w:pPr>
        <w:tabs>
          <w:tab w:val="left" w:pos="5812"/>
        </w:tabs>
        <w:spacing w:after="0" w:line="240" w:lineRule="auto"/>
        <w:ind w:left="5245"/>
        <w:jc w:val="both"/>
        <w:rPr>
          <w:rStyle w:val="text"/>
          <w:rFonts w:ascii="Times New Roman" w:hAnsi="Times New Roman" w:cs="Times New Roman"/>
          <w:sz w:val="28"/>
          <w:szCs w:val="28"/>
        </w:rPr>
      </w:pPr>
      <w:r w:rsidRPr="00976E54">
        <w:rPr>
          <w:rStyle w:val="text"/>
          <w:rFonts w:ascii="Times New Roman" w:hAnsi="Times New Roman" w:cs="Times New Roman"/>
          <w:sz w:val="28"/>
          <w:szCs w:val="28"/>
        </w:rPr>
        <w:t xml:space="preserve">квалификационной категории  </w:t>
      </w:r>
    </w:p>
    <w:p w:rsidR="00976E54" w:rsidRPr="00976E54" w:rsidRDefault="00976E54" w:rsidP="00976E54">
      <w:pPr>
        <w:tabs>
          <w:tab w:val="left" w:pos="5812"/>
        </w:tabs>
        <w:spacing w:after="0" w:line="240" w:lineRule="auto"/>
        <w:ind w:left="5245"/>
        <w:jc w:val="both"/>
        <w:rPr>
          <w:rStyle w:val="text"/>
          <w:rFonts w:ascii="Times New Roman" w:hAnsi="Times New Roman" w:cs="Times New Roman"/>
          <w:sz w:val="28"/>
          <w:szCs w:val="28"/>
          <w:lang w:val="tt-RU"/>
        </w:rPr>
      </w:pPr>
      <w:r w:rsidRPr="00976E54">
        <w:rPr>
          <w:rStyle w:val="text"/>
          <w:rFonts w:ascii="Times New Roman" w:hAnsi="Times New Roman" w:cs="Times New Roman"/>
          <w:sz w:val="28"/>
          <w:szCs w:val="28"/>
        </w:rPr>
        <w:t>Хатыпова Л.К.</w:t>
      </w:r>
    </w:p>
    <w:p w:rsidR="00976E54" w:rsidRPr="00976E54" w:rsidRDefault="00976E54" w:rsidP="00976E54">
      <w:pPr>
        <w:pStyle w:val="a9"/>
        <w:ind w:left="-426"/>
        <w:jc w:val="both"/>
        <w:rPr>
          <w:rStyle w:val="text"/>
          <w:rFonts w:ascii="Times New Roman" w:hAnsi="Times New Roman" w:cs="Times New Roman"/>
          <w:sz w:val="28"/>
          <w:szCs w:val="28"/>
        </w:rPr>
      </w:pPr>
    </w:p>
    <w:p w:rsidR="00976E54" w:rsidRPr="00976E54" w:rsidRDefault="00976E54" w:rsidP="00976E54">
      <w:pPr>
        <w:pStyle w:val="a3"/>
        <w:spacing w:before="0" w:beforeAutospacing="0" w:after="0" w:afterAutospacing="0"/>
        <w:ind w:left="-426"/>
        <w:jc w:val="both"/>
        <w:rPr>
          <w:sz w:val="28"/>
          <w:szCs w:val="28"/>
        </w:rPr>
      </w:pPr>
    </w:p>
    <w:p w:rsidR="00976E54" w:rsidRPr="00976E54" w:rsidRDefault="00976E54" w:rsidP="00976E54">
      <w:pPr>
        <w:pStyle w:val="a3"/>
        <w:spacing w:before="0" w:beforeAutospacing="0" w:after="0" w:afterAutospacing="0"/>
        <w:ind w:left="-426"/>
        <w:jc w:val="both"/>
        <w:rPr>
          <w:sz w:val="28"/>
          <w:szCs w:val="28"/>
        </w:rPr>
      </w:pPr>
    </w:p>
    <w:p w:rsidR="00976E54" w:rsidRPr="00976E54" w:rsidRDefault="00976E54" w:rsidP="00976E54">
      <w:pPr>
        <w:pStyle w:val="a3"/>
        <w:spacing w:before="0" w:beforeAutospacing="0" w:after="0" w:afterAutospacing="0"/>
        <w:ind w:left="-426"/>
        <w:jc w:val="both"/>
        <w:rPr>
          <w:sz w:val="28"/>
          <w:szCs w:val="28"/>
        </w:rPr>
      </w:pPr>
    </w:p>
    <w:p w:rsidR="00976E54" w:rsidRPr="00976E54" w:rsidRDefault="00976E54" w:rsidP="00976E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E54" w:rsidRPr="00976E54" w:rsidRDefault="00976E54" w:rsidP="00976E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E54" w:rsidRPr="00976E54" w:rsidRDefault="00976E54" w:rsidP="00976E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E54" w:rsidRPr="00976E54" w:rsidRDefault="00976E54" w:rsidP="00976E5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76E54" w:rsidRPr="00976E54" w:rsidRDefault="00976E54" w:rsidP="00976E5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76E54" w:rsidRPr="00976E54" w:rsidRDefault="00976E54" w:rsidP="00976E5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76E54" w:rsidRPr="00976E54" w:rsidRDefault="00976E54" w:rsidP="00976E5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76E54" w:rsidRPr="00976E54" w:rsidRDefault="00976E54" w:rsidP="00976E5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76E54" w:rsidRPr="00976E54" w:rsidRDefault="00976E54" w:rsidP="00976E5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76E54" w:rsidRPr="00976E54" w:rsidRDefault="00976E54" w:rsidP="00976E5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76E54" w:rsidRPr="00976E54" w:rsidRDefault="00976E54" w:rsidP="00976E5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76E54" w:rsidRPr="00976E54" w:rsidRDefault="00976E54" w:rsidP="00976E5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52FA0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="00552FA0" w:rsidRPr="00976E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 воспитательные и образовательные:</w:t>
      </w:r>
    </w:p>
    <w:p w:rsidR="00552FA0" w:rsidRPr="00976E54" w:rsidRDefault="00552FA0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Активизировать и проверить знания детей о Правилах дорожного движения, о назначении некоторых дорожных знаков.</w:t>
      </w:r>
    </w:p>
    <w:p w:rsidR="00552FA0" w:rsidRPr="00976E54" w:rsidRDefault="00552FA0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Довести до сознания детей, к чему может привести нарушение правил дорожного движения.</w:t>
      </w:r>
    </w:p>
    <w:p w:rsidR="00552FA0" w:rsidRPr="00976E54" w:rsidRDefault="00552FA0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умение применять полученные знания в играх и повседневной жизни.</w:t>
      </w:r>
    </w:p>
    <w:p w:rsidR="00552FA0" w:rsidRPr="00976E54" w:rsidRDefault="00552FA0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стремление к изучению Правил дорожного движения.</w:t>
      </w:r>
    </w:p>
    <w:p w:rsidR="00552FA0" w:rsidRPr="00976E54" w:rsidRDefault="00552FA0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развитию осторожности, наблюдательности, осмотрительности на дорогах.</w:t>
      </w:r>
    </w:p>
    <w:p w:rsidR="00552FA0" w:rsidRPr="00976E54" w:rsidRDefault="00552FA0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внимание, сосредоточенность, быстроту, реакцию движений.</w:t>
      </w:r>
    </w:p>
    <w:p w:rsidR="00552FA0" w:rsidRPr="00976E54" w:rsidRDefault="00552FA0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 дошкольников правила безопасного поведения на дорогах.</w:t>
      </w:r>
    </w:p>
    <w:p w:rsidR="00552FA0" w:rsidRPr="00976E54" w:rsidRDefault="00552FA0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дружеские взаимоотношения между детьми, развивать умение самостоятельно объединяться для совместной игры, договариваться, помогать друг другу.</w:t>
      </w:r>
    </w:p>
    <w:p w:rsidR="00552FA0" w:rsidRPr="00976E54" w:rsidRDefault="00552FA0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Предварительная работа:</w:t>
      </w:r>
    </w:p>
    <w:p w:rsidR="00552FA0" w:rsidRPr="00976E54" w:rsidRDefault="00552FA0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закрепление с детьми цветовых сигналов светофора, изготовление и повторение с детьми дорожных знаков, повторение правил поведения на улице, вблизи проезжей части и в транспорте;</w:t>
      </w:r>
    </w:p>
    <w:p w:rsidR="00552FA0" w:rsidRPr="00976E54" w:rsidRDefault="00552FA0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разучивание стихотворений о правилах и знаках ДД;</w:t>
      </w:r>
    </w:p>
    <w:p w:rsidR="00552FA0" w:rsidRPr="00976E54" w:rsidRDefault="00976E54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 по Б</w:t>
      </w:r>
      <w:r w:rsidR="00552FA0"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ДД.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 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 Сегодня мы с вами поиграем в пешеходов и водителей! Ребята, мы живем в городе, где много машин, перекрестков. И чтобы, не попасть в беду, что нам всем необходимо знать? </w:t>
      </w:r>
      <w:r w:rsidRPr="00976E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Правильно </w:t>
      </w:r>
      <w:r w:rsid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езопасность дорожного движения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! А вот как вы их знаете, мы сейчас и проверим!</w:t>
      </w:r>
      <w:r w:rsid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разделимся на команды! И проведём весёлые эстафеты по правилам дорожного движения.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команд.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Команда «Пешеходы»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 девиз: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команда пешеходы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 мы по переходам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белых полосках дорожка у нас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Зелёный сигнал безопасен для нас.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Команда «Водители»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 девиз: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ребята просто класс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 в друзьях у нас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proofErr w:type="gramEnd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знаем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не нарушаем!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Отлично! Вот вам первое задание: Отгадайте загадку: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Встало с краю улицы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длинном сапоге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Чучело трехглазое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одной ноге.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 машины движутся,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сошлись пути,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улицу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 перейти.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Молодцы! Ребята, а для чего нужен светофор?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Светофор нужен для того, чтобы регулировать дорожное движение, чтобы на улицах и дорогах был порядок.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вы все знаете, что обозначает каждый сигнал светофора?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Давайте с вами повторим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цвет – опасный цвет,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значит – хода нет!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– не спешите,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сигнала ждите!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зеленый говорит: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теперь вам путь открыт!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Наши команды готовы к соревнованиям! Каждая команда будет получать очки: за правильный ответ, за каждый пройденный этап – по жетону жёлтого цвета.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эстафеты: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Начинать по команде.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Внимательно слушать задания.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выбегать за линию, пока вам не передали эстафету.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прежде, я хочу рассказать вам, когда и где появился первый светофор. Он появился 150 лет назад, (в 1868 году) в Англии в Лондоне. А в нашей стране первый светофор установили 89 лет назад (в 1929 году) в Москве. Он был похож на часы с круглым циферблатом, разделённым на секторы красного, жёлтого и зелёного цвета. Стрелку-указатель регулировщик поворачивал вручную, а потом появились электрические светофоры, которые действуют и сейчас, хотя внешне они и изменились. Но всегда цвета в светофоре идут в таком порядке: для лучшей видимости наверху размещён красный сигнал как самый важный и опасный, потом жёлтый, а внизу – зелёный.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как вы думаете, почему выбраны именно эти цвета?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Красный цвет хорошо виден в темноте, тумане. Красный цвет - сигнал опасности, сигнал тревоги. Он самый заметный, виден издалека, его трудно спутать </w:t>
      </w:r>
      <w:proofErr w:type="gramStart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другим. Поэтому он выбран для самого строгого сигнала, запрещающего движение.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Желтый цвет также хорошо заметен в любую погоду. В тумане его можно принять </w:t>
      </w:r>
      <w:proofErr w:type="gramStart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красный. Но все равно он будет предупреждать водителя.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Зеленый цвет нельзя спутать с красным или желтым. На светофорах есть козырьки, чтобы сигналы были хорошо видны при ярком солнечном свете.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вот вам ещё одна загадка: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Посмотри, силач какой,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ходу одной рукой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Останавливать привык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Пятитонный грузовик.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76E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Регулировщик.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это такое – полосатое? (Ответы детей.)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: Жезл регулировщика, для регулирования движения автотранспорта, там, где нет светофора.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Эстафета 1.</w:t>
      </w:r>
      <w:r w:rsidRPr="00976E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«Регулировщик»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по одному оббегают ориентир, передавая жезл регулировщика в качестве эстафетной палочки).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по улице идет,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работу всех везет,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 тонких курьих ножках,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резиновых сапожках.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76E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Автобус.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Эстафета 2</w:t>
      </w:r>
      <w:r w:rsidRPr="00976E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«Остановка общественного транспорта»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(оборудование: 2 ориентира (знака), 2 </w:t>
      </w:r>
      <w:proofErr w:type="gramStart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больших</w:t>
      </w:r>
      <w:proofErr w:type="gramEnd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обруча).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ребенок изображает водителя, он надевает на себя обруч, бежит до стойки ориентира, которая находится напротив его команды, огибает ее и возвращается к своей команде, затем к нему влезает в обруч другой ребенок (пассажир) и теперь они бегут к ориентиру уже вдвоем, там пассажир выходит. Так водитель перевозит всех участников эстафеты. После того, как все участники приехали к стойке ориентиру, все члены команды берутся друг за друга, водитель спереди, и возвращаются на исходное место.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6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теперь – конкурс: «Сказочные ситуации».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Команды внимание! Я буду рассказывать сказочные истории, а вы должны разобраться и правильно разрешить ситуации героев. Когда будет готов ответ, капитан команды поднимает руку и называет игрока, который даст правильный ответ. В этом конкурсе за каждый правильный ответ вы также получите один жетон.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Внимание! Первая ситуация «Куда бежим мы с пятачком…».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поросенка: </w:t>
      </w:r>
      <w:proofErr w:type="spellStart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Наф-наф</w:t>
      </w:r>
      <w:proofErr w:type="spellEnd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Ниф-ниф</w:t>
      </w:r>
      <w:proofErr w:type="spellEnd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proofErr w:type="spellStart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Нуф-нуф</w:t>
      </w:r>
      <w:proofErr w:type="spellEnd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отправились на день рождения к своему другу. Когда они дошли до своего перекрестка, на светофоре горел мигающий зеленый свет. </w:t>
      </w:r>
      <w:proofErr w:type="spellStart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Наф-наф</w:t>
      </w:r>
      <w:proofErr w:type="spellEnd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побежал через дорогу бегом, </w:t>
      </w:r>
      <w:proofErr w:type="spellStart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Ниф-ниф</w:t>
      </w:r>
      <w:proofErr w:type="spellEnd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пошел шагом, а </w:t>
      </w:r>
      <w:proofErr w:type="spellStart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Нуф-нуф</w:t>
      </w:r>
      <w:proofErr w:type="spellEnd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остался стоять на тротуаре. Кто из героев поступил правильно и почему? </w:t>
      </w:r>
      <w:proofErr w:type="gramStart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Нуф-нуф</w:t>
      </w:r>
      <w:proofErr w:type="spellEnd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лучше не начинать переход проезжей части на мигающий сигнал светофора – это показывает на его скорое переключение. Так можно попасть в опасную ситуацию. </w:t>
      </w:r>
      <w:proofErr w:type="gramStart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надо дождаться следующего зеленого сигнала).</w:t>
      </w:r>
      <w:proofErr w:type="gramEnd"/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улице нужно быть очень внимательным. Вот сейчас мы и проверим вашу внимательность.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музыкальное сопровождение проводится игра «Сигналы светофора».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Подвижная игра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6E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«Сигналы светофора»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умение детей реагировать на определённый сигнал светофора. Закрепить умение сопоставлять свои действия с сигналом светофора. Инструктор поднимает круги (три круга – красный, желтый, зеленый) в разном порядке.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 круг – дети топают ногами,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Желтый круг – дети хлопают в ладоши,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круг – дети стоят на месте, без движений.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внимательны!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этой ситуацией вы справились. Молодцы! Команды стройся!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строятся на линию старта в две колонны. На мольберты с </w:t>
      </w:r>
      <w:proofErr w:type="spellStart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коврографом</w:t>
      </w:r>
      <w:proofErr w:type="spellEnd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вешаются модели светофоров с вырезанными кругами, вместо цветных кружков.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Ответьте мне, кто на дороге самый главный, а его сигнал для всех закон.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 (хором): Светофор!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Отлично, ребята! Давайте его соберём!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Эстафета 3</w:t>
      </w:r>
      <w:r w:rsidRPr="00976E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976E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«Собери Светофор»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расстоянии 6 м от стартовой линии висят модели светофора без цветных кружков. Рядом корзина с цветными кружками (красный, зеленый, желтый) по количеству детей. По команде: «Начали!» первые участники команды на мяча</w:t>
      </w:r>
      <w:proofErr w:type="gramStart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х-</w:t>
      </w:r>
      <w:proofErr w:type="gramEnd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хопах</w:t>
      </w:r>
      <w:proofErr w:type="spellEnd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прыгают (едут) до корзины, берут из неё один цветной кружок светофора и прикрепляют его на макет (нужно прикрепить в правильной последовательности), возвращаются обратно, передавая мяч следующему участнику.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Ребята присаживайтесь на скамейки. Давайте немного отдохнём и ещё одну ситуацию разберём: </w:t>
      </w:r>
      <w:r w:rsidRPr="00976E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«Мальчик, Красная шапочка и Незнайка».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едет на велосипеде. На автобусной остановке видит Красную Шапочку и Незнайку.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Довези меня до аптеки, - просит Красная Шапочка, - у меня бабушка болеет.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Нет, меня, - просит Незнайка.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поедет с мальчиком? </w:t>
      </w:r>
      <w:proofErr w:type="gramStart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(Никто не поедет.</w:t>
      </w:r>
      <w:proofErr w:type="gramEnd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велосипеде разрешается ездить только одному. Багажник служит для перевозки багажа. </w:t>
      </w:r>
      <w:proofErr w:type="gramStart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рама для крепления основных частей.)</w:t>
      </w:r>
      <w:proofErr w:type="gramEnd"/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успешно справились с заданием. А сейчас мы послушаем стихотворения о Правилах дорожного движения, которые нужно хорошо знать каждому пешеходу.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а как вы думаете, давным-давно, когда еще не было автомобилей, надо ли было соблюдать БДД, ведь, если машин еще не придумали, может, и не на чем и ездить было? (Дети отвечают, что раньше ездили на лошадях и тоже были правила ДД.)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Команды стройтесь! 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Следующая </w:t>
      </w:r>
      <w:r w:rsidRPr="00976E5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 эстафета </w:t>
      </w:r>
      <w:r w:rsidRPr="00976E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«Скачки на лошадях».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по очереди скачут на лошадках до ориентира и обратно.</w:t>
      </w:r>
      <w:proofErr w:type="gramEnd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Победил тот, кто первый закончит эстафету.)</w:t>
      </w:r>
      <w:proofErr w:type="gramEnd"/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коня еда –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Бензин, и масло, и вода,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лугу он не пасется,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Вдоль по улице несется.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(Автомобиль.)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Эстафета 5</w:t>
      </w:r>
      <w:r w:rsidRPr="00976E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«Крутой поворот»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по одному с рулем в руках оббегают змейкой кегли и свою стойку, передавая руль в качестве эстафеты.)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Подведение итогов.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Эстафета 6</w:t>
      </w:r>
      <w:r w:rsidRPr="00976E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«Пешеходный переход»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Предлагаю построить из белых полос пешеходный переход (</w:t>
      </w:r>
      <w:proofErr w:type="gramStart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proofErr w:type="gramEnd"/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другом передавая эстафету) взять одну полоску белого цвета, добежать до ориентира и выложить её на пол, имитируя «зебру» пешеходного перехода, вернуться и передать эстафету.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и подошли к концу наши соревнования, и в заключение хочется сказать: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жить, не зная огорченья,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бегать, плавать и летать,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вы правила движенья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и всюду соблюдать.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улице будьте внимательны, дети!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 запомните правила эти.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 правила эти всегда,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не случилась с вами беда!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Какие вы молодцы, справились со всеми заданиями. Главное, вы растете грамотными, знаете Правила Дорожного Движения. Вы твердо усвоили, что правила нужно не только знать, но надо их и выполнять. Я хочу вас наградить, за ваше внимание, ваши старания и за ваши знания.</w:t>
      </w:r>
      <w:r w:rsidR="00E0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окончательных итогов (подсчет очков - жетонов). Награждение команд нагрудными знаками «Знаток правил дорожного движения» и само наклеивающиеся светоотражатели катафоты на одежду.</w:t>
      </w:r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1DF6" w:rsidRPr="00976E54" w:rsidRDefault="00E01DF6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30458" w:rsidRPr="00976E54" w:rsidRDefault="00230458" w:rsidP="00976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76E5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Используемая </w:t>
      </w:r>
      <w:r w:rsidR="00552FA0" w:rsidRPr="00976E5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литература</w:t>
      </w:r>
      <w:r w:rsidRPr="00976E5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</w:p>
    <w:p w:rsidR="00552FA0" w:rsidRPr="00976E54" w:rsidRDefault="00552FA0" w:rsidP="00976E54">
      <w:pPr>
        <w:pStyle w:val="a9"/>
        <w:numPr>
          <w:ilvl w:val="0"/>
          <w:numId w:val="1"/>
        </w:numPr>
        <w:ind w:left="0" w:right="283" w:firstLine="283"/>
        <w:rPr>
          <w:rFonts w:ascii="Times New Roman" w:hAnsi="Times New Roman" w:cs="Times New Roman"/>
          <w:sz w:val="28"/>
          <w:szCs w:val="28"/>
        </w:rPr>
      </w:pPr>
      <w:r w:rsidRPr="00976E54">
        <w:rPr>
          <w:rFonts w:ascii="Times New Roman" w:hAnsi="Times New Roman" w:cs="Times New Roman"/>
          <w:sz w:val="28"/>
          <w:szCs w:val="28"/>
        </w:rPr>
        <w:t xml:space="preserve"> </w:t>
      </w:r>
      <w:r w:rsidRPr="00976E54">
        <w:rPr>
          <w:rFonts w:ascii="Times New Roman" w:hAnsi="Times New Roman" w:cs="Times New Roman"/>
          <w:sz w:val="28"/>
          <w:szCs w:val="28"/>
        </w:rPr>
        <w:t xml:space="preserve">«От рождения до школы» Примерная основная общеобразовательная программа дошкольного образования  под ред. Н. Е. </w:t>
      </w:r>
      <w:proofErr w:type="spellStart"/>
      <w:r w:rsidRPr="00976E54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976E54">
        <w:rPr>
          <w:rFonts w:ascii="Times New Roman" w:hAnsi="Times New Roman" w:cs="Times New Roman"/>
          <w:sz w:val="28"/>
          <w:szCs w:val="28"/>
        </w:rPr>
        <w:t>, Т. С. Комаровой, М. А. Васильевой, М.: Мозаика - Синтез, 2016.</w:t>
      </w:r>
    </w:p>
    <w:p w:rsidR="00552FA0" w:rsidRPr="00976E54" w:rsidRDefault="00552FA0" w:rsidP="00976E54">
      <w:pPr>
        <w:numPr>
          <w:ilvl w:val="0"/>
          <w:numId w:val="1"/>
        </w:numPr>
        <w:spacing w:after="0" w:line="240" w:lineRule="auto"/>
        <w:ind w:left="0" w:right="283" w:firstLine="283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6E54">
        <w:rPr>
          <w:rFonts w:ascii="Times New Roman" w:hAnsi="Times New Roman" w:cs="Times New Roman"/>
          <w:sz w:val="28"/>
          <w:szCs w:val="28"/>
        </w:rPr>
        <w:t>Пензулаева Л.И. Оздоровительная гимнастика для детей 3 - 7 лет: Методическое пособие.- М.: Мозаика - Синтез, 2014 г.</w:t>
      </w:r>
    </w:p>
    <w:p w:rsidR="00552FA0" w:rsidRPr="00976E54" w:rsidRDefault="00552FA0" w:rsidP="00976E54">
      <w:pPr>
        <w:pStyle w:val="aa"/>
        <w:numPr>
          <w:ilvl w:val="0"/>
          <w:numId w:val="1"/>
        </w:numPr>
        <w:spacing w:after="0" w:line="240" w:lineRule="auto"/>
        <w:ind w:left="0" w:right="283" w:firstLine="283"/>
        <w:rPr>
          <w:rFonts w:ascii="Times New Roman" w:hAnsi="Times New Roman"/>
          <w:sz w:val="28"/>
          <w:szCs w:val="28"/>
        </w:rPr>
      </w:pPr>
      <w:r w:rsidRPr="00976E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Пензулаева Л.И. «Физическая культура в детском саду». Система</w:t>
      </w:r>
      <w:r w:rsidRPr="00976E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работы в подготовительной к школе </w:t>
      </w:r>
      <w:r w:rsidRPr="00976E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груп</w:t>
      </w:r>
      <w:r w:rsidRPr="00976E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пе. – М.: МОЗАИКА – СИНТЕЗ, 2019</w:t>
      </w:r>
      <w:r w:rsidRPr="00976E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</w:t>
      </w:r>
      <w:r w:rsidRPr="00976E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52FA0" w:rsidRPr="00976E54" w:rsidRDefault="00552FA0" w:rsidP="00976E54">
      <w:pPr>
        <w:pStyle w:val="aa"/>
        <w:numPr>
          <w:ilvl w:val="0"/>
          <w:numId w:val="1"/>
        </w:numPr>
        <w:spacing w:after="0" w:line="240" w:lineRule="auto"/>
        <w:ind w:left="0" w:right="283" w:firstLine="283"/>
        <w:rPr>
          <w:rFonts w:ascii="Times New Roman" w:hAnsi="Times New Roman"/>
          <w:sz w:val="28"/>
          <w:szCs w:val="28"/>
        </w:rPr>
      </w:pPr>
      <w:r w:rsidRPr="00976E54">
        <w:rPr>
          <w:rFonts w:ascii="Times New Roman" w:eastAsia="Times New Roman" w:hAnsi="Times New Roman"/>
          <w:sz w:val="28"/>
          <w:szCs w:val="28"/>
          <w:lang w:eastAsia="ru-RU"/>
        </w:rPr>
        <w:t>Спортивные праздники и физкультурные досуги. Л.М</w:t>
      </w:r>
      <w:r w:rsidRPr="00976E54">
        <w:rPr>
          <w:rFonts w:ascii="Times New Roman" w:eastAsia="Times New Roman" w:hAnsi="Times New Roman"/>
          <w:sz w:val="28"/>
          <w:szCs w:val="28"/>
          <w:lang w:eastAsia="ru-RU"/>
        </w:rPr>
        <w:t xml:space="preserve">. Алексеев. Ростов-на-Дону. 2015 </w:t>
      </w:r>
      <w:r w:rsidRPr="00976E54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197575" w:rsidRPr="00976E54" w:rsidRDefault="00197575" w:rsidP="00976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458" w:rsidRPr="00976E54" w:rsidRDefault="00230458" w:rsidP="00976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458" w:rsidRPr="00976E54" w:rsidRDefault="00230458" w:rsidP="00976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458" w:rsidRPr="00976E54" w:rsidRDefault="00230458" w:rsidP="00976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0458" w:rsidRPr="00976E54" w:rsidSect="00976E54">
      <w:pgSz w:w="11906" w:h="16838"/>
      <w:pgMar w:top="851" w:right="851" w:bottom="851" w:left="1418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65652"/>
    <w:multiLevelType w:val="hybridMultilevel"/>
    <w:tmpl w:val="1BB420E6"/>
    <w:lvl w:ilvl="0" w:tplc="1EAAE2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62E"/>
    <w:rsid w:val="00197575"/>
    <w:rsid w:val="00230458"/>
    <w:rsid w:val="00552FA0"/>
    <w:rsid w:val="007C0993"/>
    <w:rsid w:val="00976E54"/>
    <w:rsid w:val="00D3462E"/>
    <w:rsid w:val="00E0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04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4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30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30458"/>
    <w:rPr>
      <w:i/>
      <w:iCs/>
    </w:rPr>
  </w:style>
  <w:style w:type="character" w:styleId="a5">
    <w:name w:val="Strong"/>
    <w:basedOn w:val="a0"/>
    <w:uiPriority w:val="22"/>
    <w:qFormat/>
    <w:rsid w:val="0023045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30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0458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link w:val="a9"/>
    <w:uiPriority w:val="1"/>
    <w:locked/>
    <w:rsid w:val="00552FA0"/>
    <w:rPr>
      <w:rFonts w:eastAsia="Times New Roman"/>
    </w:rPr>
  </w:style>
  <w:style w:type="paragraph" w:styleId="a9">
    <w:name w:val="No Spacing"/>
    <w:link w:val="a8"/>
    <w:uiPriority w:val="1"/>
    <w:qFormat/>
    <w:rsid w:val="00552FA0"/>
    <w:pPr>
      <w:spacing w:after="0" w:line="240" w:lineRule="auto"/>
    </w:pPr>
    <w:rPr>
      <w:rFonts w:eastAsia="Times New Roman"/>
    </w:rPr>
  </w:style>
  <w:style w:type="paragraph" w:styleId="aa">
    <w:name w:val="List Paragraph"/>
    <w:basedOn w:val="a"/>
    <w:uiPriority w:val="34"/>
    <w:qFormat/>
    <w:rsid w:val="00552FA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ext">
    <w:name w:val="text"/>
    <w:basedOn w:val="a0"/>
    <w:rsid w:val="00976E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04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4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30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30458"/>
    <w:rPr>
      <w:i/>
      <w:iCs/>
    </w:rPr>
  </w:style>
  <w:style w:type="character" w:styleId="a5">
    <w:name w:val="Strong"/>
    <w:basedOn w:val="a0"/>
    <w:uiPriority w:val="22"/>
    <w:qFormat/>
    <w:rsid w:val="0023045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30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0458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link w:val="a9"/>
    <w:uiPriority w:val="1"/>
    <w:locked/>
    <w:rsid w:val="00552FA0"/>
    <w:rPr>
      <w:rFonts w:eastAsia="Times New Roman"/>
    </w:rPr>
  </w:style>
  <w:style w:type="paragraph" w:styleId="a9">
    <w:name w:val="No Spacing"/>
    <w:link w:val="a8"/>
    <w:uiPriority w:val="1"/>
    <w:qFormat/>
    <w:rsid w:val="00552FA0"/>
    <w:pPr>
      <w:spacing w:after="0" w:line="240" w:lineRule="auto"/>
    </w:pPr>
    <w:rPr>
      <w:rFonts w:eastAsia="Times New Roman"/>
    </w:rPr>
  </w:style>
  <w:style w:type="paragraph" w:styleId="aa">
    <w:name w:val="List Paragraph"/>
    <w:basedOn w:val="a"/>
    <w:uiPriority w:val="34"/>
    <w:qFormat/>
    <w:rsid w:val="00552FA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ext">
    <w:name w:val="text"/>
    <w:basedOn w:val="a0"/>
    <w:rsid w:val="00976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2021-05-17T15:38:00Z</cp:lastPrinted>
  <dcterms:created xsi:type="dcterms:W3CDTF">2021-05-17T15:28:00Z</dcterms:created>
  <dcterms:modified xsi:type="dcterms:W3CDTF">2021-09-12T08:41:00Z</dcterms:modified>
</cp:coreProperties>
</file>